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30225817"/>
        <w:placeholder>
          <w:docPart w:val="5AF8B241491D4DE29F1B5736505575F6"/>
        </w:placeholder>
      </w:sdtPr>
      <w:sdtEndPr/>
      <w:sdtContent>
        <w:p w14:paraId="3CC57068" w14:textId="0E799931" w:rsidR="007A182A" w:rsidRPr="007A182A" w:rsidRDefault="00A5611B" w:rsidP="007A182A">
          <w:pPr>
            <w:pStyle w:val="QSHeadohneNummerierung"/>
          </w:pPr>
          <w:r w:rsidRPr="00A5611B">
            <w:t>Arbeitshilfe</w:t>
          </w:r>
        </w:p>
      </w:sdtContent>
    </w:sdt>
    <w:bookmarkStart w:id="0" w:name="_Toc135742693" w:displacedByCustomXml="next"/>
    <w:sdt>
      <w:sdtPr>
        <w:id w:val="893308384"/>
        <w:placeholder>
          <w:docPart w:val="1B15AA0F3D7F43178D06E80A087F09AD"/>
        </w:placeholder>
      </w:sdtPr>
      <w:sdtEndPr/>
      <w:sdtContent>
        <w:p w14:paraId="68D475FB" w14:textId="7BBB446A" w:rsidR="00C23AAF" w:rsidRDefault="00A5611B" w:rsidP="007A182A">
          <w:pPr>
            <w:pStyle w:val="QSHead2Ebene"/>
            <w:numPr>
              <w:ilvl w:val="0"/>
              <w:numId w:val="0"/>
            </w:numPr>
          </w:pPr>
          <w:r w:rsidRPr="00A5611B">
            <w:t xml:space="preserve">Eigenkontrollcheckliste </w:t>
          </w:r>
          <w:r w:rsidR="00F32A61">
            <w:t>McDonald’s Zusatzanforderungen</w:t>
          </w:r>
        </w:p>
        <w:p w14:paraId="7D76228A" w14:textId="5494BAF0" w:rsidR="007A182A" w:rsidRDefault="00F32A61" w:rsidP="007A182A">
          <w:pPr>
            <w:pStyle w:val="QSHead2Ebene"/>
            <w:numPr>
              <w:ilvl w:val="0"/>
              <w:numId w:val="0"/>
            </w:numPr>
          </w:pPr>
          <w:r>
            <w:t>(nur relevant für Betriebe</w:t>
          </w:r>
          <w:r w:rsidR="001E2BE2">
            <w:t>, die sich über ihren Bündler zum McDonald’s Zusatzmodul angemeldet haben)</w:t>
          </w:r>
        </w:p>
      </w:sdtContent>
    </w:sdt>
    <w:bookmarkEnd w:id="0" w:displacedByCustomXml="prev"/>
    <w:p w14:paraId="38180364" w14:textId="77777777" w:rsidR="007A182A" w:rsidRPr="007A182A" w:rsidRDefault="007A182A" w:rsidP="007A182A">
      <w:pPr>
        <w:pStyle w:val="QSStandardtext"/>
      </w:pPr>
    </w:p>
    <w:p w14:paraId="16E0297D" w14:textId="0F72402D" w:rsidR="002D724A" w:rsidRDefault="00A5611B" w:rsidP="002A23E5">
      <w:r>
        <w:t xml:space="preserve">zum </w:t>
      </w:r>
      <w:r w:rsidR="002A23E5">
        <w:t>Zusatzmodul McDonald‘s</w:t>
      </w:r>
      <w:r>
        <w:t xml:space="preserve"> (</w:t>
      </w:r>
      <w:r w:rsidRPr="002F253D">
        <w:rPr>
          <w:highlight w:val="yellow"/>
        </w:rPr>
        <w:t xml:space="preserve">Version </w:t>
      </w:r>
      <w:r w:rsidR="002F253D" w:rsidRPr="002F253D">
        <w:rPr>
          <w:highlight w:val="yellow"/>
        </w:rPr>
        <w:t>X</w:t>
      </w:r>
      <w:r>
        <w:t>)</w:t>
      </w:r>
    </w:p>
    <w:p w14:paraId="66587A25" w14:textId="0ECDD60A" w:rsidR="00A5611B" w:rsidRDefault="00A5611B" w:rsidP="00A5611B"/>
    <w:p w14:paraId="6E8B262A" w14:textId="0E5247E4" w:rsidR="00A5611B" w:rsidRDefault="00A5611B" w:rsidP="00A5611B">
      <w:r w:rsidRPr="003C5381">
        <w:rPr>
          <w:noProof/>
          <w:sz w:val="26"/>
          <w:szCs w:val="32"/>
          <w:lang w:eastAsia="de-DE"/>
        </w:rPr>
        <mc:AlternateContent>
          <mc:Choice Requires="wps">
            <w:drawing>
              <wp:anchor distT="0" distB="0" distL="114300" distR="114300" simplePos="0" relativeHeight="251658241" behindDoc="0" locked="0" layoutInCell="1" allowOverlap="1" wp14:anchorId="3B07BF19" wp14:editId="5230BFC6">
                <wp:simplePos x="0" y="0"/>
                <wp:positionH relativeFrom="margin">
                  <wp:posOffset>4460240</wp:posOffset>
                </wp:positionH>
                <wp:positionV relativeFrom="page">
                  <wp:posOffset>2809875</wp:posOffset>
                </wp:positionV>
                <wp:extent cx="1819275" cy="2962275"/>
                <wp:effectExtent l="0" t="0" r="28575" b="285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962275"/>
                        </a:xfrm>
                        <a:prstGeom prst="rect">
                          <a:avLst/>
                        </a:prstGeom>
                        <a:noFill/>
                        <a:ln w="15875">
                          <a:solidFill>
                            <a:srgbClr val="C8DDF0"/>
                          </a:solidFill>
                          <a:miter lim="800000"/>
                          <a:headEnd/>
                          <a:tailEnd/>
                        </a:ln>
                      </wps:spPr>
                      <wps:txbx>
                        <w:txbxContent>
                          <w:p w14:paraId="0999039F" w14:textId="77777777" w:rsidR="00A5611B" w:rsidRDefault="00A5611B" w:rsidP="00A5611B">
                            <w:r>
                              <w:rPr>
                                <w:b/>
                                <w:noProof/>
                                <w:color w:val="FF0000"/>
                                <w:lang w:eastAsia="de-DE"/>
                              </w:rPr>
                              <w:drawing>
                                <wp:inline distT="0" distB="0" distL="0" distR="0" wp14:anchorId="68B649D1" wp14:editId="343ABA22">
                                  <wp:extent cx="449130" cy="544875"/>
                                  <wp:effectExtent l="95250" t="76200" r="65405" b="647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2"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Pr>
                                <w:b/>
                                <w:color w:val="FF0000"/>
                                <w:sz w:val="16"/>
                              </w:rPr>
                              <w:t>[</w:t>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4E2C90E6" w14:textId="77777777" w:rsidR="00A5611B" w:rsidRDefault="00A5611B" w:rsidP="00A5611B"/>
                          <w:p w14:paraId="1EBFB2DB" w14:textId="77777777" w:rsidR="00A5611B" w:rsidRDefault="00A5611B" w:rsidP="00A5611B">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3B3D333B" w14:textId="7108367D" w:rsidR="00A5611B" w:rsidRDefault="00A5611B" w:rsidP="00A5611B">
                            <w:r w:rsidRPr="00A5611B">
                              <w:t>Bei Abweichungen sind Korrekturmaßnahmen mit Umsetzungsfristen zu dokumentieren</w:t>
                            </w:r>
                          </w:p>
                          <w:p w14:paraId="35E336B3" w14:textId="733D758C" w:rsidR="00A5611B" w:rsidRPr="00F403E5" w:rsidRDefault="00A5611B" w:rsidP="00A561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7BF19" id="_x0000_t202" coordsize="21600,21600" o:spt="202" path="m,l,21600r21600,l21600,xe">
                <v:stroke joinstyle="miter"/>
                <v:path gradientshapeok="t" o:connecttype="rect"/>
              </v:shapetype>
              <v:shape id="Textfeld 2" o:spid="_x0000_s1026" type="#_x0000_t202" style="position:absolute;margin-left:351.2pt;margin-top:221.25pt;width:143.25pt;height:23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" filled="f" strokecolor="#c8ddf0" strokeweight="1.25pt">
                <v:textbox>
                  <w:txbxContent>
                    <w:p w14:paraId="0999039F" w14:textId="77777777" w:rsidR="00A5611B" w:rsidRDefault="00A5611B" w:rsidP="00A5611B">
                      <w:r>
                        <w:rPr>
                          <w:b/>
                          <w:noProof/>
                          <w:color w:val="FF0000"/>
                          <w:lang w:eastAsia="de-DE"/>
                        </w:rPr>
                        <w:drawing>
                          <wp:inline distT="0" distB="0" distL="0" distR="0" wp14:anchorId="68B649D1" wp14:editId="343ABA22">
                            <wp:extent cx="449130" cy="544875"/>
                            <wp:effectExtent l="95250" t="76200" r="65405" b="647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3"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Pr>
                          <w:b/>
                          <w:color w:val="FF0000"/>
                          <w:sz w:val="16"/>
                        </w:rPr>
                        <w:t>[</w:t>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4E2C90E6" w14:textId="77777777" w:rsidR="00A5611B" w:rsidRDefault="00A5611B" w:rsidP="00A5611B"/>
                    <w:p w14:paraId="1EBFB2DB" w14:textId="77777777" w:rsidR="00A5611B" w:rsidRDefault="00A5611B" w:rsidP="00A5611B">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3B3D333B" w14:textId="7108367D" w:rsidR="00A5611B" w:rsidRDefault="00A5611B" w:rsidP="00A5611B">
                      <w:r w:rsidRPr="00A5611B">
                        <w:t>Bei Abweichungen sind Korrekturmaßnahmen mit Umsetzungsfristen zu dokumentieren</w:t>
                      </w:r>
                    </w:p>
                    <w:p w14:paraId="35E336B3" w14:textId="733D758C" w:rsidR="00A5611B" w:rsidRPr="00F403E5" w:rsidRDefault="00A5611B" w:rsidP="00A5611B"/>
                  </w:txbxContent>
                </v:textbox>
                <w10:wrap type="square" anchorx="margin" anchory="page"/>
              </v:shape>
            </w:pict>
          </mc:Fallback>
        </mc:AlternateContent>
      </w:r>
      <w:r>
        <w:t xml:space="preserve">Diese Checkliste können Sie für die Dokumentation Ihrer Eigenkontrolle verwenden. Die </w:t>
      </w:r>
      <w:r w:rsidRPr="00A5611B">
        <w:rPr>
          <w:b/>
          <w:bCs/>
        </w:rPr>
        <w:t>Eigenkontrolle</w:t>
      </w:r>
      <w:r>
        <w:t xml:space="preserve"> ist </w:t>
      </w:r>
      <w:r w:rsidRPr="00A5611B">
        <w:rPr>
          <w:b/>
          <w:bCs/>
        </w:rPr>
        <w:t>mindestens einmal im Jahr</w:t>
      </w:r>
      <w:r>
        <w:t xml:space="preserve"> durchzuführen.</w:t>
      </w:r>
    </w:p>
    <w:p w14:paraId="61D0BC55" w14:textId="77777777" w:rsidR="00A5611B" w:rsidRDefault="00A5611B" w:rsidP="00A5611B"/>
    <w:p w14:paraId="6B4418C9" w14:textId="33AEFEC2" w:rsidR="00A5611B" w:rsidRDefault="00A5611B" w:rsidP="00A5611B">
      <w:r>
        <w:t xml:space="preserve">In der Eigenkontrollcheckliste sind alle QS-Anforderungen systematisch erfasst. Im Aufbau entspricht sie dem </w:t>
      </w:r>
      <w:r w:rsidR="002A23E5">
        <w:t>Zusatzmodul McDonald‘s</w:t>
      </w:r>
      <w:r>
        <w:t xml:space="preserve"> </w:t>
      </w:r>
      <w:r w:rsidRPr="002A23E5">
        <w:rPr>
          <w:highlight w:val="yellow"/>
        </w:rPr>
        <w:t>(Version 4.0</w:t>
      </w:r>
      <w:r>
        <w:t>), so dass Sie die Anforderungen dort ausführlich nachlesen können.</w:t>
      </w:r>
    </w:p>
    <w:p w14:paraId="704146A5" w14:textId="77777777" w:rsidR="00A5611B" w:rsidRDefault="00A5611B" w:rsidP="00A5611B"/>
    <w:p w14:paraId="64A37965" w14:textId="65EEA650" w:rsidR="00A5611B" w:rsidRDefault="00A5611B" w:rsidP="00A5611B">
      <w:r>
        <w:t xml:space="preserve">Den </w:t>
      </w:r>
      <w:r w:rsidR="005A2DE0" w:rsidRPr="005A2DE0">
        <w:rPr>
          <w:highlight w:val="yellow"/>
        </w:rPr>
        <w:t>Inhalt</w:t>
      </w:r>
      <w:r>
        <w:t xml:space="preserve"> können Sie von Ihrem Bündler beziehen oder kostenlos aus dem Internet unter www.q-s.de herunterladen.</w:t>
      </w:r>
    </w:p>
    <w:p w14:paraId="2E4F6FB0" w14:textId="3569A944" w:rsidR="00A5611B" w:rsidRDefault="00A5611B" w:rsidP="00A5611B"/>
    <w:p w14:paraId="71C59F6C" w14:textId="4581E76C" w:rsidR="00A5611B" w:rsidRDefault="00A5611B" w:rsidP="00A5611B"/>
    <w:p w14:paraId="2397F75F" w14:textId="17F9C8E3" w:rsidR="00A5611B" w:rsidRDefault="00A5611B" w:rsidP="00A5611B"/>
    <w:p w14:paraId="649C69FB" w14:textId="3BC96528" w:rsidR="00A5611B" w:rsidRDefault="00A5611B" w:rsidP="00A5611B"/>
    <w:p w14:paraId="4A1B3B72" w14:textId="6575B19F" w:rsidR="00A5611B" w:rsidRDefault="00A5611B" w:rsidP="00A5611B"/>
    <w:p w14:paraId="356954E6" w14:textId="24EAC895" w:rsidR="00A5611B" w:rsidRDefault="00A5611B" w:rsidP="00A5611B"/>
    <w:p w14:paraId="52D0FE82" w14:textId="3339F7E8" w:rsidR="00A5611B" w:rsidRDefault="00A5611B" w:rsidP="00A5611B"/>
    <w:p w14:paraId="51E8451D" w14:textId="56B04E76" w:rsidR="00A5611B" w:rsidRDefault="00A5611B" w:rsidP="00A5611B"/>
    <w:p w14:paraId="44BEF868" w14:textId="6D4C8B11" w:rsidR="00A5611B" w:rsidRDefault="00A5611B" w:rsidP="00A5611B"/>
    <w:p w14:paraId="2C7FEA7C" w14:textId="425372AF" w:rsidR="00A5611B" w:rsidRDefault="00A5611B" w:rsidP="00A5611B"/>
    <w:p w14:paraId="16638309" w14:textId="77777777" w:rsidR="00A5611B" w:rsidRDefault="00A5611B" w:rsidP="00A5611B"/>
    <w:p w14:paraId="151557D8" w14:textId="6ED7B183" w:rsidR="00A5611B" w:rsidRDefault="00A5611B" w:rsidP="00A5611B"/>
    <w:p w14:paraId="63C1E9B2" w14:textId="212F3C4A" w:rsidR="00A5611B" w:rsidRDefault="00A5611B" w:rsidP="00A5611B"/>
    <w:tbl>
      <w:tblPr>
        <w:tblStyle w:val="QSQualittundSicherheitGmbH2"/>
        <w:tblW w:w="9923" w:type="dxa"/>
        <w:tblLayout w:type="fixed"/>
        <w:tblLook w:val="01E0" w:firstRow="1" w:lastRow="1" w:firstColumn="1" w:lastColumn="1" w:noHBand="0" w:noVBand="0"/>
      </w:tblPr>
      <w:tblGrid>
        <w:gridCol w:w="9923"/>
      </w:tblGrid>
      <w:tr w:rsidR="00A5611B" w:rsidRPr="002F1AE8" w14:paraId="6BB56AB6" w14:textId="77777777" w:rsidTr="000F27DE">
        <w:trPr>
          <w:cnfStyle w:val="100000000000" w:firstRow="1" w:lastRow="0" w:firstColumn="0" w:lastColumn="0" w:oddVBand="0" w:evenVBand="0" w:oddHBand="0" w:evenHBand="0" w:firstRowFirstColumn="0" w:firstRowLastColumn="0" w:lastRowFirstColumn="0" w:lastRowLastColumn="0"/>
        </w:trPr>
        <w:tc>
          <w:tcPr>
            <w:tcW w:w="9923" w:type="dxa"/>
          </w:tcPr>
          <w:p w14:paraId="1A73E8C4" w14:textId="77777777" w:rsidR="00A5611B" w:rsidRPr="002F1AE8" w:rsidRDefault="00A5611B" w:rsidP="000F27DE">
            <w:r w:rsidRPr="00683262">
              <w:t>Betriebsdaten</w:t>
            </w:r>
          </w:p>
        </w:tc>
      </w:tr>
      <w:tr w:rsidR="00A5611B" w:rsidRPr="002F1AE8" w14:paraId="46C4FC64" w14:textId="77777777" w:rsidTr="000F27DE">
        <w:tc>
          <w:tcPr>
            <w:tcW w:w="9923" w:type="dxa"/>
          </w:tcPr>
          <w:p w14:paraId="29CBBB35" w14:textId="77777777" w:rsidR="00A5611B" w:rsidRDefault="00A5611B" w:rsidP="000F27DE">
            <w:r w:rsidRPr="00683262">
              <w:t>Name des Betriebs</w:t>
            </w:r>
          </w:p>
          <w:p w14:paraId="07D9BA19" w14:textId="77777777" w:rsidR="00A5611B" w:rsidRPr="002F1AE8" w:rsidRDefault="00A5611B" w:rsidP="000F27DE"/>
        </w:tc>
      </w:tr>
      <w:tr w:rsidR="00A5611B" w:rsidRPr="002F1AE8" w14:paraId="31F4E44B" w14:textId="77777777" w:rsidTr="000F27DE">
        <w:tc>
          <w:tcPr>
            <w:tcW w:w="9923" w:type="dxa"/>
          </w:tcPr>
          <w:p w14:paraId="0E1361B9" w14:textId="6A0189F3" w:rsidR="00A5611B" w:rsidRDefault="00A5611B" w:rsidP="000F27DE">
            <w:r>
              <w:t>Straße und Hau</w:t>
            </w:r>
            <w:r w:rsidR="0056773A">
              <w:t>s</w:t>
            </w:r>
            <w:r>
              <w:t>nummer</w:t>
            </w:r>
          </w:p>
          <w:p w14:paraId="18989E12" w14:textId="77777777" w:rsidR="00A5611B" w:rsidRPr="00683262" w:rsidRDefault="00A5611B" w:rsidP="000F27DE">
            <w:r>
              <w:t>Postleitzahl und Ort</w:t>
            </w:r>
          </w:p>
        </w:tc>
      </w:tr>
      <w:tr w:rsidR="00A5611B" w:rsidRPr="002F1AE8" w14:paraId="1339D961" w14:textId="77777777" w:rsidTr="000F27DE">
        <w:tc>
          <w:tcPr>
            <w:tcW w:w="9923" w:type="dxa"/>
          </w:tcPr>
          <w:p w14:paraId="1AE6DD3A" w14:textId="77777777" w:rsidR="00A5611B" w:rsidRDefault="00A5611B" w:rsidP="000F27DE">
            <w:r w:rsidRPr="00683262">
              <w:t>QS-Standortnummer (OGK-Nr.) und Produktionsart(en)</w:t>
            </w:r>
          </w:p>
          <w:p w14:paraId="25C1B497" w14:textId="77777777" w:rsidR="00A5611B" w:rsidRDefault="00A5611B" w:rsidP="000F27DE"/>
        </w:tc>
      </w:tr>
      <w:tr w:rsidR="00A5611B" w:rsidRPr="002F1AE8" w14:paraId="66D566AE" w14:textId="77777777" w:rsidTr="000F27DE">
        <w:tc>
          <w:tcPr>
            <w:tcW w:w="9923" w:type="dxa"/>
          </w:tcPr>
          <w:p w14:paraId="2D550D85" w14:textId="77777777" w:rsidR="00A5611B" w:rsidRDefault="00A5611B" w:rsidP="000F27DE">
            <w:r w:rsidRPr="00683262">
              <w:t>Ansprechpartner, gesetzlicher Vertreter</w:t>
            </w:r>
          </w:p>
          <w:p w14:paraId="32F47265" w14:textId="77777777" w:rsidR="00A5611B" w:rsidRPr="00683262" w:rsidRDefault="00A5611B" w:rsidP="000F27DE"/>
        </w:tc>
      </w:tr>
    </w:tbl>
    <w:p w14:paraId="23D100D2" w14:textId="77777777" w:rsidR="00A5611B" w:rsidRDefault="00A5611B" w:rsidP="00A5611B">
      <w:pPr>
        <w:pStyle w:val="QSStandardtext"/>
      </w:pPr>
    </w:p>
    <w:tbl>
      <w:tblPr>
        <w:tblW w:w="9921" w:type="dxa"/>
        <w:tblLook w:val="04A0" w:firstRow="1" w:lastRow="0" w:firstColumn="1" w:lastColumn="0" w:noHBand="0" w:noVBand="1"/>
      </w:tblPr>
      <w:tblGrid>
        <w:gridCol w:w="4677"/>
        <w:gridCol w:w="567"/>
        <w:gridCol w:w="4677"/>
      </w:tblGrid>
      <w:tr w:rsidR="00A5611B" w14:paraId="117446CD" w14:textId="77777777" w:rsidTr="000F27DE">
        <w:trPr>
          <w:trHeight w:val="850"/>
        </w:trPr>
        <w:tc>
          <w:tcPr>
            <w:tcW w:w="4677" w:type="dxa"/>
            <w:tcBorders>
              <w:bottom w:val="single" w:sz="4" w:space="0" w:color="auto"/>
            </w:tcBorders>
            <w:vAlign w:val="bottom"/>
          </w:tcPr>
          <w:p w14:paraId="24194970" w14:textId="77777777" w:rsidR="00A5611B" w:rsidRDefault="00A5611B" w:rsidP="000F27DE"/>
        </w:tc>
        <w:tc>
          <w:tcPr>
            <w:tcW w:w="567" w:type="dxa"/>
            <w:vAlign w:val="bottom"/>
          </w:tcPr>
          <w:p w14:paraId="79231CA9" w14:textId="77777777" w:rsidR="00A5611B" w:rsidRDefault="00A5611B" w:rsidP="000F27DE"/>
        </w:tc>
        <w:tc>
          <w:tcPr>
            <w:tcW w:w="4677" w:type="dxa"/>
            <w:tcBorders>
              <w:bottom w:val="single" w:sz="4" w:space="0" w:color="auto"/>
            </w:tcBorders>
            <w:vAlign w:val="bottom"/>
          </w:tcPr>
          <w:p w14:paraId="530F6A77" w14:textId="77777777" w:rsidR="00A5611B" w:rsidRDefault="00A5611B" w:rsidP="000F27DE"/>
        </w:tc>
      </w:tr>
      <w:tr w:rsidR="00A5611B" w14:paraId="7D629566" w14:textId="77777777" w:rsidTr="000F27DE">
        <w:trPr>
          <w:trHeight w:val="283"/>
        </w:trPr>
        <w:tc>
          <w:tcPr>
            <w:tcW w:w="4677" w:type="dxa"/>
            <w:tcBorders>
              <w:top w:val="single" w:sz="4" w:space="0" w:color="auto"/>
            </w:tcBorders>
          </w:tcPr>
          <w:p w14:paraId="34CCEBB5" w14:textId="77777777" w:rsidR="00A5611B" w:rsidRDefault="00A5611B" w:rsidP="000F27DE">
            <w:r>
              <w:t>Datum Eigenkontrolle</w:t>
            </w:r>
          </w:p>
        </w:tc>
        <w:tc>
          <w:tcPr>
            <w:tcW w:w="567" w:type="dxa"/>
          </w:tcPr>
          <w:p w14:paraId="347B524D" w14:textId="77777777" w:rsidR="00A5611B" w:rsidRDefault="00A5611B" w:rsidP="000F27DE"/>
        </w:tc>
        <w:tc>
          <w:tcPr>
            <w:tcW w:w="4677" w:type="dxa"/>
            <w:tcBorders>
              <w:top w:val="single" w:sz="4" w:space="0" w:color="auto"/>
            </w:tcBorders>
          </w:tcPr>
          <w:p w14:paraId="7A111BC0" w14:textId="77777777" w:rsidR="00A5611B" w:rsidRDefault="00A5611B" w:rsidP="000F27DE">
            <w:r>
              <w:t>Unterschrift</w:t>
            </w:r>
          </w:p>
        </w:tc>
      </w:tr>
    </w:tbl>
    <w:tbl>
      <w:tblPr>
        <w:tblStyle w:val="QSQualittundSicherheitGmbH2"/>
        <w:tblW w:w="9214" w:type="dxa"/>
        <w:tblLayout w:type="fixed"/>
        <w:tblLook w:val="04A0" w:firstRow="1" w:lastRow="0" w:firstColumn="1" w:lastColumn="0" w:noHBand="0" w:noVBand="1"/>
      </w:tblPr>
      <w:tblGrid>
        <w:gridCol w:w="5159"/>
        <w:gridCol w:w="1587"/>
        <w:gridCol w:w="2468"/>
      </w:tblGrid>
      <w:tr w:rsidR="0051037A" w:rsidRPr="005E7CC1" w14:paraId="6AD395B6" w14:textId="77777777" w:rsidTr="0051037A">
        <w:trPr>
          <w:cnfStyle w:val="100000000000" w:firstRow="1" w:lastRow="0" w:firstColumn="0" w:lastColumn="0" w:oddVBand="0" w:evenVBand="0" w:oddHBand="0" w:evenHBand="0" w:firstRowFirstColumn="0" w:firstRowLastColumn="0" w:lastRowFirstColumn="0" w:lastRowLastColumn="0"/>
          <w:cantSplit/>
          <w:trHeight w:val="1247"/>
        </w:trPr>
        <w:tc>
          <w:tcPr>
            <w:tcW w:w="5159" w:type="dxa"/>
            <w:tcBorders>
              <w:top w:val="nil"/>
              <w:bottom w:val="single" w:sz="24" w:space="0" w:color="FFFFFF" w:themeColor="background1"/>
            </w:tcBorders>
          </w:tcPr>
          <w:p w14:paraId="4560B874" w14:textId="77777777" w:rsidR="0051037A" w:rsidRPr="005E7CC1" w:rsidRDefault="0051037A" w:rsidP="00F46293">
            <w:r w:rsidRPr="005E7CC1">
              <w:lastRenderedPageBreak/>
              <w:t>Kriterium/Anforderung</w:t>
            </w:r>
          </w:p>
          <w:p w14:paraId="2A9104FF" w14:textId="77777777" w:rsidR="0051037A" w:rsidRPr="005E7CC1" w:rsidRDefault="0051037A" w:rsidP="0051037A">
            <w:pPr>
              <w:pStyle w:val="QSHead1Ebene"/>
              <w:keepNext w:val="0"/>
              <w:numPr>
                <w:ilvl w:val="0"/>
                <w:numId w:val="2"/>
              </w:numPr>
              <w:spacing w:before="0" w:after="0"/>
              <w:ind w:left="709" w:hanging="709"/>
            </w:pPr>
            <w:r w:rsidRPr="005E7CC1">
              <w:t>XX</w:t>
            </w:r>
          </w:p>
          <w:p w14:paraId="18796FB9" w14:textId="77777777" w:rsidR="0051037A" w:rsidRPr="009A6A10" w:rsidRDefault="0051037A" w:rsidP="009A6A10">
            <w:pPr>
              <w:pStyle w:val="QSHead1Ebene"/>
              <w:keepNext w:val="0"/>
              <w:numPr>
                <w:ilvl w:val="0"/>
                <w:numId w:val="15"/>
              </w:numPr>
              <w:spacing w:before="0" w:after="0"/>
            </w:pPr>
            <w:r w:rsidRPr="009A6A10">
              <w:t>XX</w:t>
            </w:r>
          </w:p>
        </w:tc>
        <w:tc>
          <w:tcPr>
            <w:tcW w:w="1587" w:type="dxa"/>
            <w:tcBorders>
              <w:top w:val="nil"/>
              <w:bottom w:val="single" w:sz="24" w:space="0" w:color="FFFFFF" w:themeColor="background1"/>
            </w:tcBorders>
          </w:tcPr>
          <w:p w14:paraId="716ACCDD" w14:textId="2A7C4755" w:rsidR="0051037A" w:rsidRPr="005E7CC1" w:rsidRDefault="0051037A" w:rsidP="00F46293">
            <w:r w:rsidRPr="0051037A">
              <w:t>Erfüllt</w:t>
            </w:r>
          </w:p>
        </w:tc>
        <w:tc>
          <w:tcPr>
            <w:tcW w:w="2468" w:type="dxa"/>
            <w:tcBorders>
              <w:top w:val="nil"/>
              <w:bottom w:val="single" w:sz="24" w:space="0" w:color="FFFFFF" w:themeColor="background1"/>
            </w:tcBorders>
          </w:tcPr>
          <w:p w14:paraId="4E60E038" w14:textId="77777777" w:rsidR="0051037A" w:rsidRDefault="0051037A" w:rsidP="0051037A">
            <w:r>
              <w:t xml:space="preserve">Bemerkung </w:t>
            </w:r>
          </w:p>
          <w:p w14:paraId="29422D60" w14:textId="7586908B" w:rsidR="0051037A" w:rsidRPr="005E7CC1" w:rsidRDefault="0051037A" w:rsidP="0051037A">
            <w:r>
              <w:t>z.B. falls nicht erfüllt/nicht relevant</w:t>
            </w:r>
          </w:p>
        </w:tc>
      </w:tr>
      <w:tr w:rsidR="0051037A" w:rsidRPr="00E2107E" w14:paraId="04E50EF1" w14:textId="77777777" w:rsidTr="0051037A">
        <w:tc>
          <w:tcPr>
            <w:tcW w:w="5159" w:type="dxa"/>
            <w:tcBorders>
              <w:top w:val="single" w:sz="4" w:space="0" w:color="BFE1F2" w:themeColor="accent2"/>
              <w:bottom w:val="single" w:sz="4" w:space="0" w:color="BFE1F2" w:themeColor="accent2"/>
              <w:right w:val="nil"/>
            </w:tcBorders>
            <w:shd w:val="clear" w:color="auto" w:fill="auto"/>
            <w:tcMar>
              <w:top w:w="0" w:type="dxa"/>
              <w:bottom w:w="0" w:type="dxa"/>
            </w:tcMar>
          </w:tcPr>
          <w:p w14:paraId="4F36D4D3" w14:textId="11CC1230" w:rsidR="0051037A" w:rsidRPr="00963AD6" w:rsidRDefault="00963AD6" w:rsidP="00963AD6">
            <w:pPr>
              <w:pStyle w:val="QSHead2Ebene"/>
              <w:numPr>
                <w:ilvl w:val="0"/>
                <w:numId w:val="0"/>
              </w:numPr>
            </w:pPr>
            <w:r>
              <w:t xml:space="preserve">MC 1.1 </w:t>
            </w:r>
            <w:r w:rsidR="006354B8" w:rsidRPr="00963AD6">
              <w:t>Engagement des Managements</w:t>
            </w:r>
          </w:p>
        </w:tc>
        <w:tc>
          <w:tcPr>
            <w:tcW w:w="1587"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0FE28AC9" w14:textId="77777777" w:rsidR="0051037A" w:rsidRPr="00E2107E" w:rsidRDefault="0051037A" w:rsidP="00F46293">
            <w:pPr>
              <w:rPr>
                <w:color w:val="006AB3" w:themeColor="accent1"/>
              </w:rPr>
            </w:pPr>
          </w:p>
        </w:tc>
        <w:tc>
          <w:tcPr>
            <w:tcW w:w="2468" w:type="dxa"/>
            <w:tcBorders>
              <w:top w:val="single" w:sz="4" w:space="0" w:color="BFE1F2" w:themeColor="accent2"/>
              <w:left w:val="nil"/>
              <w:bottom w:val="single" w:sz="4" w:space="0" w:color="BFE1F2" w:themeColor="accent2"/>
            </w:tcBorders>
            <w:shd w:val="clear" w:color="auto" w:fill="auto"/>
            <w:tcMar>
              <w:top w:w="0" w:type="dxa"/>
              <w:bottom w:w="0" w:type="dxa"/>
            </w:tcMar>
          </w:tcPr>
          <w:p w14:paraId="00F2FD1E" w14:textId="77777777" w:rsidR="0051037A" w:rsidRPr="00E2107E" w:rsidRDefault="0051037A" w:rsidP="00F46293">
            <w:pPr>
              <w:rPr>
                <w:color w:val="006AB3" w:themeColor="accent1"/>
              </w:rPr>
            </w:pPr>
          </w:p>
        </w:tc>
      </w:tr>
      <w:tr w:rsidR="009A6A10" w:rsidRPr="005E7CC1" w14:paraId="26548387" w14:textId="77777777" w:rsidTr="006E3728">
        <w:tc>
          <w:tcPr>
            <w:tcW w:w="9214" w:type="dxa"/>
            <w:gridSpan w:val="3"/>
            <w:tcBorders>
              <w:top w:val="single" w:sz="4" w:space="0" w:color="BFE1F2" w:themeColor="accent2"/>
              <w:bottom w:val="single" w:sz="4" w:space="0" w:color="BFE1F2" w:themeColor="accent2"/>
            </w:tcBorders>
            <w:tcMar>
              <w:top w:w="0" w:type="dxa"/>
              <w:bottom w:w="0" w:type="dxa"/>
            </w:tcMar>
          </w:tcPr>
          <w:p w14:paraId="36B3AF30" w14:textId="2B87563D" w:rsidR="009A6A10" w:rsidRPr="009A6A10" w:rsidRDefault="00963AD6" w:rsidP="00963AD6">
            <w:pPr>
              <w:pStyle w:val="QSHead3Ebene"/>
              <w:numPr>
                <w:ilvl w:val="0"/>
                <w:numId w:val="0"/>
              </w:numPr>
            </w:pPr>
            <w:r w:rsidRPr="00963AD6">
              <w:t>MC 1.1.1</w:t>
            </w:r>
            <w:r>
              <w:rPr>
                <w:color w:val="FF0000"/>
              </w:rPr>
              <w:t xml:space="preserve"> </w:t>
            </w:r>
            <w:r w:rsidR="006354B8" w:rsidRPr="009A6A10">
              <w:rPr>
                <w:color w:val="FF0000"/>
              </w:rPr>
              <w:t xml:space="preserve">[K.O.] </w:t>
            </w:r>
            <w:r w:rsidR="006354B8">
              <w:t>Abgestimmtes Lebensmittelsicherheitsprogramm</w:t>
            </w:r>
          </w:p>
        </w:tc>
      </w:tr>
      <w:tr w:rsidR="0051037A" w:rsidRPr="005E7CC1" w14:paraId="715CECAE" w14:textId="77777777" w:rsidTr="0051037A">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2BC0EE" w14:textId="1512FF16" w:rsidR="0051037A" w:rsidRDefault="007324F1" w:rsidP="007324F1">
            <w:pPr>
              <w:pStyle w:val="QSStandardtext"/>
            </w:pPr>
            <w:r>
              <w:t>Ein</w:t>
            </w:r>
            <w:r w:rsidRPr="00E367FC">
              <w:t xml:space="preserve"> </w:t>
            </w:r>
            <w:r w:rsidRPr="00275F7E">
              <w:t xml:space="preserve">gemeinsam mit </w:t>
            </w:r>
            <w:r>
              <w:t xml:space="preserve">dem </w:t>
            </w:r>
            <w:r w:rsidRPr="00275F7E">
              <w:t xml:space="preserve">zuständigen Be-/Verarbeiter </w:t>
            </w:r>
            <w:r>
              <w:t xml:space="preserve">erstelltes </w:t>
            </w:r>
            <w:r w:rsidRPr="00E367FC">
              <w:t>Lebensmittelsicherheitsprogramm</w:t>
            </w:r>
            <w:r>
              <w:t xml:space="preserve"> </w:t>
            </w:r>
            <w:r w:rsidRPr="00275F7E">
              <w:t>für</w:t>
            </w:r>
            <w:r>
              <w:br/>
            </w:r>
            <w:r w:rsidRPr="00275F7E">
              <w:t>McDonald's relevante Kulturen</w:t>
            </w:r>
            <w:r>
              <w:t xml:space="preserve"> liegt unterzeichnet vor. Das </w:t>
            </w:r>
            <w:r w:rsidRPr="00275F7E">
              <w:t>Lebensmittelsicherheitsprogramm</w:t>
            </w:r>
            <w:r>
              <w:t xml:space="preserve"> wurde</w:t>
            </w:r>
            <w:r w:rsidRPr="00E367FC">
              <w:t xml:space="preserve"> allen an Anbau, Ernte, Aufbereitung und Lagerung der Frischeprodukte Beteiligten kommuniziert. </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2955323" w14:textId="77777777" w:rsidR="0051037A" w:rsidRPr="005E7CC1" w:rsidRDefault="0051037A"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A33609" w14:textId="77777777" w:rsidR="0051037A" w:rsidRPr="005E7CC1" w:rsidRDefault="0051037A" w:rsidP="00F46293"/>
        </w:tc>
      </w:tr>
      <w:tr w:rsidR="001B3DF0" w:rsidRPr="005E7CC1" w14:paraId="31795232" w14:textId="77777777" w:rsidTr="00D940BC">
        <w:tc>
          <w:tcPr>
            <w:tcW w:w="9214" w:type="dxa"/>
            <w:gridSpan w:val="3"/>
            <w:tcBorders>
              <w:top w:val="single" w:sz="4" w:space="0" w:color="BFE1F2" w:themeColor="accent2"/>
              <w:bottom w:val="single" w:sz="4" w:space="0" w:color="BFE1F2" w:themeColor="accent2"/>
            </w:tcBorders>
            <w:tcMar>
              <w:top w:w="0" w:type="dxa"/>
              <w:bottom w:w="0" w:type="dxa"/>
            </w:tcMar>
          </w:tcPr>
          <w:p w14:paraId="7961A163" w14:textId="03FA8271" w:rsidR="001B3DF0" w:rsidRPr="001B3DF0" w:rsidRDefault="00963AD6" w:rsidP="00963AD6">
            <w:pPr>
              <w:pStyle w:val="QSHead2Ebene"/>
              <w:numPr>
                <w:ilvl w:val="0"/>
                <w:numId w:val="0"/>
              </w:numPr>
            </w:pPr>
            <w:r>
              <w:t xml:space="preserve">MC 1.2 </w:t>
            </w:r>
            <w:r w:rsidR="006354B8">
              <w:t>Programm für Lebensmittelsicherheit – Anbau, Ernte und Transport</w:t>
            </w:r>
          </w:p>
        </w:tc>
      </w:tr>
      <w:tr w:rsidR="001B3DF0" w:rsidRPr="005E7CC1" w14:paraId="09ED163D" w14:textId="77777777" w:rsidTr="005F5C5A">
        <w:tc>
          <w:tcPr>
            <w:tcW w:w="9214" w:type="dxa"/>
            <w:gridSpan w:val="3"/>
            <w:tcBorders>
              <w:top w:val="single" w:sz="4" w:space="0" w:color="BFE1F2" w:themeColor="accent2"/>
              <w:bottom w:val="single" w:sz="4" w:space="0" w:color="BFE1F2" w:themeColor="accent2"/>
            </w:tcBorders>
            <w:tcMar>
              <w:top w:w="0" w:type="dxa"/>
              <w:bottom w:w="0" w:type="dxa"/>
            </w:tcMar>
          </w:tcPr>
          <w:p w14:paraId="2E72ECA4" w14:textId="6D308FFD" w:rsidR="001B3DF0" w:rsidRPr="001B3DF0" w:rsidRDefault="003E4A07" w:rsidP="003E4A07">
            <w:pPr>
              <w:pStyle w:val="QSHead3Ebene"/>
              <w:numPr>
                <w:ilvl w:val="0"/>
                <w:numId w:val="0"/>
              </w:numPr>
            </w:pPr>
            <w:r w:rsidRPr="003E4A07">
              <w:t>MC 1.2.1</w:t>
            </w:r>
            <w:r>
              <w:rPr>
                <w:color w:val="FF0000"/>
              </w:rPr>
              <w:t xml:space="preserve"> </w:t>
            </w:r>
            <w:r w:rsidR="006354B8" w:rsidRPr="009A6A10">
              <w:rPr>
                <w:color w:val="FF0000"/>
              </w:rPr>
              <w:t xml:space="preserve">[K.O.] </w:t>
            </w:r>
            <w:r w:rsidR="006354B8">
              <w:t>McDonald’s Eignungstest</w:t>
            </w:r>
          </w:p>
        </w:tc>
      </w:tr>
      <w:tr w:rsidR="001B3DF0" w:rsidRPr="005E7CC1" w14:paraId="23056B9D"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0A5CD96" w14:textId="35C23119" w:rsidR="001B3DF0" w:rsidRDefault="007324F1" w:rsidP="007324F1">
            <w:pPr>
              <w:pStyle w:val="QSStandardtext"/>
            </w:pPr>
            <w:r>
              <w:t xml:space="preserve">Die </w:t>
            </w:r>
            <w:r w:rsidRPr="00E367FC">
              <w:t>jährlich</w:t>
            </w:r>
            <w:r>
              <w:t>e</w:t>
            </w:r>
            <w:r w:rsidRPr="00E367FC">
              <w:t xml:space="preserve"> </w:t>
            </w:r>
            <w:r>
              <w:t>Teilnahme</w:t>
            </w:r>
            <w:r w:rsidRPr="00E367FC">
              <w:t xml:space="preserve"> an einer online McDonald’s GAP Schulung </w:t>
            </w:r>
            <w:r>
              <w:t>inkl. eines bestandenen</w:t>
            </w:r>
            <w:r w:rsidRPr="00E367FC">
              <w:t xml:space="preserve"> McDonald’s Eignungstest für Lebensmittelsicherheit </w:t>
            </w:r>
            <w:r>
              <w:t>ist verpflichtend</w:t>
            </w:r>
            <w:r w:rsidRPr="00E367FC">
              <w:t xml:space="preserve">. </w:t>
            </w:r>
            <w:r>
              <w:t>Der</w:t>
            </w:r>
            <w:r w:rsidRPr="001E207B">
              <w:t xml:space="preserve"> Be-/Verarbeiter </w:t>
            </w:r>
            <w:r>
              <w:t xml:space="preserve">ist über die Schulung und den Eignungstest zu informieren. Eine Bestätigung des Be-/Verarbeiters über die Information liegt </w:t>
            </w:r>
            <w:r w:rsidRPr="001E207B">
              <w:t>vor.</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3CCF904"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79DC4F" w14:textId="77777777" w:rsidR="001B3DF0" w:rsidRPr="005E7CC1" w:rsidRDefault="001B3DF0" w:rsidP="00F46293"/>
        </w:tc>
      </w:tr>
      <w:tr w:rsidR="00F11AB7" w:rsidRPr="005E7CC1" w14:paraId="55EE7527" w14:textId="77777777" w:rsidTr="00B206E9">
        <w:tc>
          <w:tcPr>
            <w:tcW w:w="9214" w:type="dxa"/>
            <w:gridSpan w:val="3"/>
            <w:tcBorders>
              <w:top w:val="single" w:sz="4" w:space="0" w:color="BFE1F2" w:themeColor="accent2"/>
              <w:bottom w:val="single" w:sz="4" w:space="0" w:color="BFE1F2" w:themeColor="accent2"/>
            </w:tcBorders>
            <w:tcMar>
              <w:top w:w="0" w:type="dxa"/>
              <w:bottom w:w="0" w:type="dxa"/>
            </w:tcMar>
          </w:tcPr>
          <w:p w14:paraId="55B683E3" w14:textId="34998EAE" w:rsidR="00F11AB7" w:rsidRPr="00F11AB7" w:rsidRDefault="00FD7686" w:rsidP="00FD7686">
            <w:pPr>
              <w:pStyle w:val="QSHead2Ebene"/>
              <w:numPr>
                <w:ilvl w:val="0"/>
                <w:numId w:val="0"/>
              </w:numPr>
            </w:pPr>
            <w:r>
              <w:t xml:space="preserve">MC 1.3 </w:t>
            </w:r>
            <w:r w:rsidR="006354B8">
              <w:t>Bewertung der Landnutzung</w:t>
            </w:r>
          </w:p>
        </w:tc>
      </w:tr>
      <w:tr w:rsidR="00F11AB7" w:rsidRPr="005E7CC1" w14:paraId="3E1B1D9F" w14:textId="77777777" w:rsidTr="00137915">
        <w:tc>
          <w:tcPr>
            <w:tcW w:w="9214" w:type="dxa"/>
            <w:gridSpan w:val="3"/>
            <w:tcBorders>
              <w:top w:val="single" w:sz="4" w:space="0" w:color="BFE1F2" w:themeColor="accent2"/>
              <w:bottom w:val="single" w:sz="4" w:space="0" w:color="BFE1F2" w:themeColor="accent2"/>
            </w:tcBorders>
            <w:tcMar>
              <w:top w:w="0" w:type="dxa"/>
              <w:bottom w:w="0" w:type="dxa"/>
            </w:tcMar>
          </w:tcPr>
          <w:p w14:paraId="21FB3B35" w14:textId="2FA1F57B" w:rsidR="00F11AB7" w:rsidRPr="00F11AB7" w:rsidRDefault="002D1347" w:rsidP="002D1347">
            <w:pPr>
              <w:pStyle w:val="QSHead3Ebene"/>
              <w:numPr>
                <w:ilvl w:val="0"/>
                <w:numId w:val="0"/>
              </w:numPr>
            </w:pPr>
            <w:r w:rsidRPr="002D1347">
              <w:t>MC 1.3.1</w:t>
            </w:r>
            <w:r>
              <w:rPr>
                <w:color w:val="FF0000"/>
              </w:rPr>
              <w:t xml:space="preserve"> </w:t>
            </w:r>
            <w:r w:rsidR="008D2325" w:rsidRPr="009A6A10">
              <w:rPr>
                <w:color w:val="FF0000"/>
              </w:rPr>
              <w:t xml:space="preserve">[K.O.] </w:t>
            </w:r>
            <w:r w:rsidR="006354B8">
              <w:t>Mindestabstände zu Tierbe</w:t>
            </w:r>
            <w:r w:rsidR="008D2325">
              <w:t>trieben</w:t>
            </w:r>
          </w:p>
        </w:tc>
      </w:tr>
      <w:tr w:rsidR="001B3DF0" w:rsidRPr="005E7CC1" w14:paraId="37D190CD"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B501485" w14:textId="77777777" w:rsidR="007324F1" w:rsidRPr="00AA131F" w:rsidRDefault="007324F1" w:rsidP="007324F1">
            <w:pPr>
              <w:pStyle w:val="QSStandardtext"/>
            </w:pPr>
            <w:r w:rsidRPr="00AA131F">
              <w:t>Zur Vermeidung von Kontaminationen müssen folgende Mindestabstände von Intensivtierhaltungsanlagen, Molkereien oder Mastbetrieben zu den für McDonald's relevanten Kulturen eingehalten werden:</w:t>
            </w:r>
          </w:p>
          <w:p w14:paraId="6A2FE15E" w14:textId="77777777" w:rsidR="007324F1" w:rsidRPr="00AA131F" w:rsidRDefault="007324F1" w:rsidP="007324F1">
            <w:pPr>
              <w:pStyle w:val="QSListenabsatz1"/>
              <w:numPr>
                <w:ilvl w:val="0"/>
                <w:numId w:val="1"/>
              </w:numPr>
            </w:pPr>
            <w:r w:rsidRPr="00AA131F">
              <w:t>1,6 km bei 25 oder mehr Tieren pro 0,4 Hektar (oder ≥ 10 VE/0,4 ha bzw. ≥ 25 VE/ha)</w:t>
            </w:r>
          </w:p>
          <w:p w14:paraId="49E5D60C" w14:textId="77777777" w:rsidR="007324F1" w:rsidRPr="00AA131F" w:rsidRDefault="007324F1" w:rsidP="007324F1">
            <w:pPr>
              <w:pStyle w:val="QSListenabsatz1"/>
              <w:numPr>
                <w:ilvl w:val="0"/>
                <w:numId w:val="1"/>
              </w:numPr>
            </w:pPr>
            <w:r w:rsidRPr="00AA131F">
              <w:t>0,4 km bei 6 bis 24 Tieren pro Hektar (6-24 VE/ha)</w:t>
            </w:r>
          </w:p>
          <w:p w14:paraId="115170B7" w14:textId="77777777" w:rsidR="007324F1" w:rsidRDefault="007324F1" w:rsidP="007324F1">
            <w:pPr>
              <w:pStyle w:val="QSListenabsatz1"/>
              <w:numPr>
                <w:ilvl w:val="0"/>
                <w:numId w:val="1"/>
              </w:numPr>
            </w:pPr>
            <w:r w:rsidRPr="00AA131F">
              <w:t>250 m bei 5 oder weniger Tieren pro Hektar (≤ 5 VE/ha)</w:t>
            </w:r>
          </w:p>
          <w:p w14:paraId="3882111B" w14:textId="6127EAF6" w:rsidR="001B3DF0" w:rsidRDefault="007324F1" w:rsidP="007324F1">
            <w:pPr>
              <w:pStyle w:val="QSStandardtext"/>
            </w:pPr>
            <w:r w:rsidRPr="00AA131F">
              <w:t>Falls Mindestabstände nicht eingehalten werden können, müssen Erzeuger und Be-/Verarbeiter eine Begründung mit Antrag auf Abweichung sowie Strategien zur Risikominderung ausarbeiten, welche von McDonald’s vor dem Anbau an diesem Standort geprüft und genehmigt werden muss.</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0D71724"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9FB439" w14:textId="77777777" w:rsidR="001B3DF0" w:rsidRPr="005E7CC1" w:rsidRDefault="001B3DF0" w:rsidP="00F46293"/>
        </w:tc>
      </w:tr>
      <w:tr w:rsidR="00F11AB7" w:rsidRPr="005E7CC1" w14:paraId="1CE7C4C1" w14:textId="77777777" w:rsidTr="00EC2335">
        <w:tc>
          <w:tcPr>
            <w:tcW w:w="9214" w:type="dxa"/>
            <w:gridSpan w:val="3"/>
            <w:tcBorders>
              <w:top w:val="single" w:sz="4" w:space="0" w:color="BFE1F2" w:themeColor="accent2"/>
              <w:bottom w:val="single" w:sz="4" w:space="0" w:color="BFE1F2" w:themeColor="accent2"/>
            </w:tcBorders>
            <w:tcMar>
              <w:top w:w="0" w:type="dxa"/>
              <w:bottom w:w="0" w:type="dxa"/>
            </w:tcMar>
          </w:tcPr>
          <w:p w14:paraId="05440105" w14:textId="5F0D3EA3" w:rsidR="00F11AB7" w:rsidRPr="00F11AB7" w:rsidRDefault="002D1347" w:rsidP="002D1347">
            <w:pPr>
              <w:pStyle w:val="QSHead3Ebene"/>
              <w:numPr>
                <w:ilvl w:val="0"/>
                <w:numId w:val="0"/>
              </w:numPr>
            </w:pPr>
            <w:r w:rsidRPr="002D1347">
              <w:t>MC 1.3.2</w:t>
            </w:r>
            <w:r>
              <w:rPr>
                <w:color w:val="FF0000"/>
              </w:rPr>
              <w:t xml:space="preserve"> </w:t>
            </w:r>
            <w:r w:rsidR="002138F0" w:rsidRPr="009A6A10">
              <w:rPr>
                <w:color w:val="FF0000"/>
              </w:rPr>
              <w:t xml:space="preserve">[K.O.] </w:t>
            </w:r>
            <w:r w:rsidR="00400A32">
              <w:t>Mindestabstände zu Kompostieranlagen</w:t>
            </w:r>
          </w:p>
        </w:tc>
      </w:tr>
      <w:tr w:rsidR="001B3DF0" w:rsidRPr="005E7CC1" w14:paraId="1260C6D5"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64368B6" w14:textId="77777777" w:rsidR="000B65A5" w:rsidRPr="00AA131F" w:rsidRDefault="000B65A5" w:rsidP="000B65A5">
            <w:pPr>
              <w:pStyle w:val="QSStandardtext"/>
            </w:pPr>
            <w:r w:rsidRPr="00AA131F">
              <w:t>Für Betriebe mit oder in der Nähe von kommerziellen Kompostieranlagen gelten folgende Abstände:</w:t>
            </w:r>
          </w:p>
          <w:p w14:paraId="6314CD35" w14:textId="77777777" w:rsidR="000B65A5" w:rsidRPr="00AA131F" w:rsidRDefault="000B65A5" w:rsidP="000B65A5">
            <w:pPr>
              <w:pStyle w:val="QSListenabsatz1"/>
              <w:numPr>
                <w:ilvl w:val="0"/>
                <w:numId w:val="1"/>
              </w:numPr>
            </w:pPr>
            <w:r w:rsidRPr="00AA131F">
              <w:lastRenderedPageBreak/>
              <w:t>1,6 km bei mehr als 3.800 m</w:t>
            </w:r>
            <w:r w:rsidRPr="00AA131F">
              <w:rPr>
                <w:vertAlign w:val="superscript"/>
              </w:rPr>
              <w:t>3</w:t>
            </w:r>
            <w:r w:rsidRPr="00AA131F">
              <w:t xml:space="preserve"> Durchsatz pro Jahr</w:t>
            </w:r>
          </w:p>
          <w:p w14:paraId="301158D7" w14:textId="77777777" w:rsidR="000B65A5" w:rsidRDefault="000B65A5" w:rsidP="000B65A5">
            <w:pPr>
              <w:pStyle w:val="QSListenabsatz1"/>
              <w:numPr>
                <w:ilvl w:val="0"/>
                <w:numId w:val="1"/>
              </w:numPr>
            </w:pPr>
            <w:r w:rsidRPr="00AA131F">
              <w:t>250 m bei weniger als 3.800 m</w:t>
            </w:r>
            <w:r w:rsidRPr="00140B5B">
              <w:rPr>
                <w:vertAlign w:val="superscript"/>
              </w:rPr>
              <w:t>3</w:t>
            </w:r>
            <w:r w:rsidRPr="00AA131F">
              <w:t xml:space="preserve"> Durchsatz pro Jahr </w:t>
            </w:r>
          </w:p>
          <w:p w14:paraId="43724B62" w14:textId="499908C0" w:rsidR="001B3DF0" w:rsidRDefault="000B65A5" w:rsidP="000B65A5">
            <w:pPr>
              <w:pStyle w:val="QSStandardtext"/>
            </w:pPr>
            <w:r w:rsidRPr="00AA131F">
              <w:t>Falls Mindestabstände nicht eingehalten werden können, müssen Erzeuger und Be-/Verarbeiter eine Begründung mit Antrag auf Abweichung sowie Strategien zur Risikominderung ausarbeiten, welche von McDonald’s vor dem Anbau an diesem Standort geprüft und genehmigt werden muss.</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2C2C42C"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EC9018" w14:textId="77777777" w:rsidR="001B3DF0" w:rsidRPr="005E7CC1" w:rsidRDefault="001B3DF0" w:rsidP="00F46293"/>
        </w:tc>
      </w:tr>
      <w:tr w:rsidR="00F11AB7" w:rsidRPr="005E7CC1" w14:paraId="1AFE90CC" w14:textId="77777777" w:rsidTr="009A7274">
        <w:tc>
          <w:tcPr>
            <w:tcW w:w="9214" w:type="dxa"/>
            <w:gridSpan w:val="3"/>
            <w:tcBorders>
              <w:top w:val="single" w:sz="4" w:space="0" w:color="BFE1F2" w:themeColor="accent2"/>
              <w:bottom w:val="single" w:sz="4" w:space="0" w:color="BFE1F2" w:themeColor="accent2"/>
            </w:tcBorders>
            <w:tcMar>
              <w:top w:w="0" w:type="dxa"/>
              <w:bottom w:w="0" w:type="dxa"/>
            </w:tcMar>
          </w:tcPr>
          <w:p w14:paraId="1AB13302" w14:textId="73B5AC19" w:rsidR="00F11AB7" w:rsidRPr="00F11AB7" w:rsidRDefault="0034721D" w:rsidP="0034721D">
            <w:pPr>
              <w:pStyle w:val="QSHead3Ebene"/>
              <w:numPr>
                <w:ilvl w:val="0"/>
                <w:numId w:val="0"/>
              </w:numPr>
              <w:ind w:left="709" w:hanging="709"/>
            </w:pPr>
            <w:r w:rsidRPr="0034721D">
              <w:t>MC 1.3.3</w:t>
            </w:r>
            <w:r>
              <w:rPr>
                <w:color w:val="FF0000"/>
              </w:rPr>
              <w:t xml:space="preserve"> </w:t>
            </w:r>
            <w:r w:rsidR="00F11AB7" w:rsidRPr="00F11AB7">
              <w:rPr>
                <w:color w:val="FF0000"/>
              </w:rPr>
              <w:t>[K.O.]</w:t>
            </w:r>
            <w:r w:rsidR="00F11AB7">
              <w:rPr>
                <w:color w:val="FF0000"/>
              </w:rPr>
              <w:t xml:space="preserve"> </w:t>
            </w:r>
            <w:r w:rsidR="002138F0">
              <w:t>Mindestabstände zu Wasserquellen</w:t>
            </w:r>
          </w:p>
        </w:tc>
      </w:tr>
      <w:tr w:rsidR="001B3DF0" w:rsidRPr="005E7CC1" w14:paraId="5222D345"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2895117" w14:textId="77777777" w:rsidR="000B65A5" w:rsidRPr="00AA131F" w:rsidRDefault="000B65A5" w:rsidP="000B65A5">
            <w:pPr>
              <w:pStyle w:val="QSStandardtext"/>
            </w:pPr>
            <w:r w:rsidRPr="00AA131F">
              <w:t>Des Weiteren gelten folgende Mindestabstände von potenziellen Kontaminationsquellen zu Wasserquellen:</w:t>
            </w:r>
          </w:p>
          <w:p w14:paraId="78F8BF7C" w14:textId="77777777" w:rsidR="000B65A5" w:rsidRPr="00AA131F" w:rsidRDefault="000B65A5" w:rsidP="000B65A5">
            <w:pPr>
              <w:pStyle w:val="QSListenabsatz1"/>
              <w:numPr>
                <w:ilvl w:val="0"/>
                <w:numId w:val="1"/>
              </w:numPr>
            </w:pPr>
            <w:r w:rsidRPr="00AA131F">
              <w:t xml:space="preserve">Brunnen: Mind. 60 m zu </w:t>
            </w:r>
            <w:r>
              <w:t>gelagerten</w:t>
            </w:r>
            <w:r w:rsidRPr="00AA131F">
              <w:t xml:space="preserve"> unbehandelte</w:t>
            </w:r>
            <w:r>
              <w:t>n</w:t>
            </w:r>
            <w:r w:rsidRPr="00AA131F">
              <w:t xml:space="preserve"> tierische</w:t>
            </w:r>
            <w:r>
              <w:t>n</w:t>
            </w:r>
            <w:r w:rsidRPr="00AA131F">
              <w:t xml:space="preserve"> Wirtschaftsdünger</w:t>
            </w:r>
            <w:r>
              <w:t>n</w:t>
            </w:r>
          </w:p>
          <w:p w14:paraId="79D6F9F8" w14:textId="77777777" w:rsidR="000B65A5" w:rsidRPr="00AA131F" w:rsidRDefault="000B65A5" w:rsidP="000B65A5">
            <w:pPr>
              <w:pStyle w:val="QSListenabsatz1"/>
              <w:numPr>
                <w:ilvl w:val="0"/>
                <w:numId w:val="1"/>
              </w:numPr>
            </w:pPr>
            <w:r w:rsidRPr="00AA131F">
              <w:t xml:space="preserve">Oberflächengewässern (Seen, Flüsse, Teiche, Stausee, etc.): Mind. 30 m bei sandigen, oder 60 m bei lehmigen Böden zu </w:t>
            </w:r>
            <w:r>
              <w:t>gelagerten</w:t>
            </w:r>
            <w:r w:rsidRPr="00AA131F">
              <w:t xml:space="preserve"> unbehandelte</w:t>
            </w:r>
            <w:r>
              <w:t>n</w:t>
            </w:r>
            <w:r w:rsidRPr="00AA131F">
              <w:t xml:space="preserve"> tierische</w:t>
            </w:r>
            <w:r>
              <w:t xml:space="preserve">n </w:t>
            </w:r>
            <w:r w:rsidRPr="00AA131F">
              <w:t>Wirtschaftsdünger</w:t>
            </w:r>
            <w:r>
              <w:t>n</w:t>
            </w:r>
          </w:p>
          <w:p w14:paraId="141CC929" w14:textId="072F1D5F" w:rsidR="001B3DF0" w:rsidRDefault="000B65A5" w:rsidP="000B65A5">
            <w:pPr>
              <w:pStyle w:val="QSStandardtext"/>
            </w:pPr>
            <w:r w:rsidRPr="00AA131F">
              <w:t>Falls Mindestabstände nicht eingehalten werden können, müssen Erzeuger und Be-/Verarbeiter eine Begründung mit Antrag auf Abweichung sowie Strategien zur Risikominderung ausarbeiten, welche von McDonald’s vor dem Anbau an diesem Standort geprüft und genehmigt werden muss.</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F5DD548"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DCBE527" w14:textId="77777777" w:rsidR="001B3DF0" w:rsidRPr="005E7CC1" w:rsidRDefault="001B3DF0" w:rsidP="00F46293"/>
        </w:tc>
      </w:tr>
      <w:tr w:rsidR="00F11AB7" w:rsidRPr="005E7CC1" w14:paraId="1F24751B" w14:textId="77777777" w:rsidTr="005E6293">
        <w:tc>
          <w:tcPr>
            <w:tcW w:w="9214" w:type="dxa"/>
            <w:gridSpan w:val="3"/>
            <w:tcBorders>
              <w:top w:val="single" w:sz="4" w:space="0" w:color="BFE1F2" w:themeColor="accent2"/>
              <w:bottom w:val="single" w:sz="4" w:space="0" w:color="BFE1F2" w:themeColor="accent2"/>
            </w:tcBorders>
            <w:tcMar>
              <w:top w:w="0" w:type="dxa"/>
              <w:bottom w:w="0" w:type="dxa"/>
            </w:tcMar>
          </w:tcPr>
          <w:p w14:paraId="1A6B3D89" w14:textId="4CC926C7" w:rsidR="00F11AB7" w:rsidRPr="00F11AB7" w:rsidRDefault="0034721D" w:rsidP="0034721D">
            <w:pPr>
              <w:pStyle w:val="QSHead3Ebene"/>
              <w:numPr>
                <w:ilvl w:val="0"/>
                <w:numId w:val="0"/>
              </w:numPr>
            </w:pPr>
            <w:r w:rsidRPr="0034721D">
              <w:t>MC 1.3.4</w:t>
            </w:r>
            <w:r>
              <w:rPr>
                <w:color w:val="FF0000"/>
              </w:rPr>
              <w:t xml:space="preserve"> </w:t>
            </w:r>
            <w:r w:rsidR="002138F0" w:rsidRPr="00F11AB7">
              <w:rPr>
                <w:color w:val="FF0000"/>
              </w:rPr>
              <w:t>[K.O.]</w:t>
            </w:r>
            <w:r w:rsidR="002138F0">
              <w:rPr>
                <w:color w:val="FF0000"/>
              </w:rPr>
              <w:t xml:space="preserve"> </w:t>
            </w:r>
            <w:r w:rsidR="002138F0">
              <w:t>Risikominimierung nach Naturkatastrophe</w:t>
            </w:r>
          </w:p>
        </w:tc>
      </w:tr>
      <w:tr w:rsidR="001B3DF0" w:rsidRPr="005E7CC1" w14:paraId="7504A4C9"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89EBC1E" w14:textId="77777777" w:rsidR="000B65A5" w:rsidRPr="0070168F" w:rsidRDefault="000B65A5" w:rsidP="000B65A5">
            <w:pPr>
              <w:pStyle w:val="QSStandardtext"/>
            </w:pPr>
            <w:r w:rsidRPr="0070168F">
              <w:t xml:space="preserve">Im Falle von Naturkatastrophen wie Überflutungen sind </w:t>
            </w:r>
            <w:r>
              <w:t xml:space="preserve">hinsichtlich möglicher Ernte- und Bodenkontaminationen </w:t>
            </w:r>
            <w:r w:rsidRPr="0070168F">
              <w:t xml:space="preserve">folgende Vorsichtsmaßnahmen </w:t>
            </w:r>
            <w:r>
              <w:t>einzuhalten</w:t>
            </w:r>
            <w:r w:rsidRPr="0070168F">
              <w:t xml:space="preserve">: </w:t>
            </w:r>
          </w:p>
          <w:p w14:paraId="5CA3A7BC" w14:textId="77777777" w:rsidR="000B65A5" w:rsidRPr="0070168F" w:rsidRDefault="000B65A5" w:rsidP="000B65A5">
            <w:pPr>
              <w:pStyle w:val="QSListenabsatz1"/>
              <w:numPr>
                <w:ilvl w:val="0"/>
                <w:numId w:val="1"/>
              </w:numPr>
            </w:pPr>
            <w:r w:rsidRPr="0070168F">
              <w:t>Boden: Überflut</w:t>
            </w:r>
            <w:r>
              <w:t xml:space="preserve">ete </w:t>
            </w:r>
            <w:r w:rsidRPr="0070168F">
              <w:t xml:space="preserve">Böden gelten als kontaminiert und müssen vor der Wiederbepflanzung mindestens 60 Tage nach dem Rückgang des Wassers trocknen. </w:t>
            </w:r>
            <w:r w:rsidRPr="000C6EB7">
              <w:t xml:space="preserve">Die Frist bis zur Wiederbepflanzung verlängert sich bei stehenden Kulturen auf mindestens 90 Tage nach </w:t>
            </w:r>
            <w:r>
              <w:t>Wasserrückgang</w:t>
            </w:r>
            <w:r w:rsidRPr="000C6EB7">
              <w:t>, in denen die stehende Kultur in den Boden eingearbeitet werden muss.</w:t>
            </w:r>
          </w:p>
          <w:p w14:paraId="0D66B32A" w14:textId="77777777" w:rsidR="000B65A5" w:rsidRPr="0070168F" w:rsidRDefault="000B65A5" w:rsidP="000B65A5">
            <w:pPr>
              <w:pStyle w:val="QSListenabsatz1"/>
              <w:numPr>
                <w:ilvl w:val="0"/>
                <w:numId w:val="1"/>
              </w:numPr>
            </w:pPr>
            <w:r w:rsidRPr="0070168F">
              <w:t xml:space="preserve">Wasser: Die Quelle des Bewässerungswassers muss auf </w:t>
            </w:r>
            <w:r>
              <w:t>humanpathogene Keime</w:t>
            </w:r>
            <w:r w:rsidRPr="0070168F">
              <w:t xml:space="preserve"> untersucht werden.</w:t>
            </w:r>
          </w:p>
          <w:p w14:paraId="37F3F9E5" w14:textId="77777777" w:rsidR="000B65A5" w:rsidRPr="00AA3A90" w:rsidRDefault="000B65A5" w:rsidP="000B65A5">
            <w:pPr>
              <w:pStyle w:val="QSStandardtext"/>
              <w:rPr>
                <w:color w:val="000000" w:themeColor="text1"/>
              </w:rPr>
            </w:pPr>
            <w:r w:rsidRPr="0070168F">
              <w:t>Wenn essbare Teil</w:t>
            </w:r>
            <w:r>
              <w:t>e</w:t>
            </w:r>
            <w:r w:rsidRPr="0070168F">
              <w:t xml:space="preserve"> der Pflanze</w:t>
            </w:r>
            <w:r>
              <w:t xml:space="preserve"> mit Überflutungswasser</w:t>
            </w:r>
            <w:r w:rsidRPr="0070168F">
              <w:t xml:space="preserve"> in Kontakt gekommen </w:t>
            </w:r>
            <w:r>
              <w:t>sind</w:t>
            </w:r>
            <w:r w:rsidRPr="0070168F">
              <w:t xml:space="preserve">, wird </w:t>
            </w:r>
            <w:r>
              <w:t>das Produkt</w:t>
            </w:r>
            <w:r w:rsidRPr="0070168F">
              <w:t xml:space="preserve"> als kontaminiert betrachtet und darf nicht mehr geerntet werden.</w:t>
            </w:r>
          </w:p>
          <w:p w14:paraId="716213AB" w14:textId="4F7BB6E0" w:rsidR="001B3DF0" w:rsidRDefault="000B65A5" w:rsidP="000B65A5">
            <w:pPr>
              <w:pStyle w:val="QSStandardtext"/>
            </w:pPr>
            <w:r w:rsidRPr="00AA3A90">
              <w:rPr>
                <w:color w:val="000000" w:themeColor="text1"/>
              </w:rPr>
              <w:t xml:space="preserve">Nach jeder Naturkatastrophe wie Überflutungen wird vor der Wiederbepflanzung </w:t>
            </w:r>
            <w:r>
              <w:t xml:space="preserve">mit dem </w:t>
            </w:r>
            <w:r w:rsidRPr="0070168F">
              <w:t xml:space="preserve">Be-/Verarbeiter </w:t>
            </w:r>
            <w:r>
              <w:lastRenderedPageBreak/>
              <w:t xml:space="preserve">eine </w:t>
            </w:r>
            <w:r w:rsidRPr="0070168F">
              <w:t>Risikominderungsstrategie</w:t>
            </w:r>
            <w:r>
              <w:t>, die die möglichen Risiken und Auswirkungen von Naturkatastrophen beinhaltet,</w:t>
            </w:r>
            <w:r w:rsidRPr="0070168F">
              <w:t xml:space="preserve"> </w:t>
            </w:r>
            <w:r>
              <w:t>entwickelt. Diese liegt vor und muss von</w:t>
            </w:r>
            <w:r w:rsidRPr="0070168F">
              <w:t xml:space="preserve"> McDonald’s am Standort geprüft und genehmigt</w:t>
            </w:r>
            <w:r>
              <w:t xml:space="preserve"> werden</w:t>
            </w:r>
            <w:r w:rsidRPr="0070168F">
              <w:t>.</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A9986B9"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ED24DEF" w14:textId="77777777" w:rsidR="001B3DF0" w:rsidRPr="005E7CC1" w:rsidRDefault="001B3DF0" w:rsidP="00F46293"/>
        </w:tc>
      </w:tr>
      <w:tr w:rsidR="00F11AB7" w:rsidRPr="005E7CC1" w14:paraId="135694C5" w14:textId="77777777" w:rsidTr="00351C4E">
        <w:tc>
          <w:tcPr>
            <w:tcW w:w="9214" w:type="dxa"/>
            <w:gridSpan w:val="3"/>
            <w:tcBorders>
              <w:top w:val="single" w:sz="4" w:space="0" w:color="BFE1F2" w:themeColor="accent2"/>
              <w:bottom w:val="single" w:sz="4" w:space="0" w:color="BFE1F2" w:themeColor="accent2"/>
            </w:tcBorders>
            <w:tcMar>
              <w:top w:w="0" w:type="dxa"/>
              <w:bottom w:w="0" w:type="dxa"/>
            </w:tcMar>
          </w:tcPr>
          <w:p w14:paraId="2F455EE7" w14:textId="5771AFC2" w:rsidR="00F11AB7" w:rsidRPr="00F11AB7" w:rsidRDefault="00047A88" w:rsidP="00047A88">
            <w:pPr>
              <w:pStyle w:val="QSHead2Ebene"/>
              <w:numPr>
                <w:ilvl w:val="0"/>
                <w:numId w:val="0"/>
              </w:numPr>
            </w:pPr>
            <w:r>
              <w:t xml:space="preserve">MC 1.4 </w:t>
            </w:r>
            <w:r w:rsidR="002138F0">
              <w:t>Bewässerung und Wassermanagement</w:t>
            </w:r>
          </w:p>
        </w:tc>
      </w:tr>
      <w:tr w:rsidR="00F11AB7" w:rsidRPr="005E7CC1" w14:paraId="33933CF2" w14:textId="77777777" w:rsidTr="004C03A7">
        <w:tc>
          <w:tcPr>
            <w:tcW w:w="9214" w:type="dxa"/>
            <w:gridSpan w:val="3"/>
            <w:tcBorders>
              <w:top w:val="single" w:sz="4" w:space="0" w:color="BFE1F2" w:themeColor="accent2"/>
              <w:bottom w:val="single" w:sz="4" w:space="0" w:color="BFE1F2" w:themeColor="accent2"/>
            </w:tcBorders>
            <w:tcMar>
              <w:top w:w="0" w:type="dxa"/>
              <w:bottom w:w="0" w:type="dxa"/>
            </w:tcMar>
          </w:tcPr>
          <w:p w14:paraId="6FDAAFB2" w14:textId="70399494" w:rsidR="00F11AB7" w:rsidRPr="00F11AB7" w:rsidRDefault="00047A88" w:rsidP="00047A88">
            <w:pPr>
              <w:pStyle w:val="QSHead3Ebene"/>
              <w:numPr>
                <w:ilvl w:val="0"/>
                <w:numId w:val="0"/>
              </w:numPr>
              <w:ind w:left="709" w:hanging="709"/>
            </w:pPr>
            <w:r w:rsidRPr="00047A88">
              <w:t>MC 1.4.1</w:t>
            </w:r>
            <w:r>
              <w:rPr>
                <w:color w:val="FF0000"/>
              </w:rPr>
              <w:t xml:space="preserve"> </w:t>
            </w:r>
            <w:r w:rsidR="002138F0" w:rsidRPr="00F11AB7">
              <w:rPr>
                <w:color w:val="FF0000"/>
              </w:rPr>
              <w:t>[K.O.]</w:t>
            </w:r>
            <w:r w:rsidR="002138F0">
              <w:rPr>
                <w:color w:val="FF0000"/>
              </w:rPr>
              <w:t xml:space="preserve"> </w:t>
            </w:r>
            <w:r w:rsidR="002138F0">
              <w:t>Aufbereitetes Wasser</w:t>
            </w:r>
          </w:p>
        </w:tc>
      </w:tr>
      <w:tr w:rsidR="001B3DF0" w:rsidRPr="005E7CC1" w14:paraId="48B2C194" w14:textId="77777777" w:rsidTr="001B3DF0">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C084224" w14:textId="77777777" w:rsidR="000B65A5" w:rsidRPr="004A05F6" w:rsidRDefault="000B65A5" w:rsidP="000B65A5">
            <w:pPr>
              <w:pStyle w:val="QSStandardtext"/>
            </w:pPr>
            <w:r>
              <w:t>Wiederaufbereitetes</w:t>
            </w:r>
            <w:r w:rsidRPr="009C1410">
              <w:t xml:space="preserve"> Wasser aus der Tierproduktion oder </w:t>
            </w:r>
            <w:r w:rsidRPr="00B13245">
              <w:t>zurückgewonnenem Siedlungsabwasser</w:t>
            </w:r>
            <w:r w:rsidRPr="009C1410">
              <w:t xml:space="preserve"> </w:t>
            </w:r>
            <w:r>
              <w:t>darf nicht zur Bewässerung verwendet werden</w:t>
            </w:r>
            <w:r w:rsidRPr="009C1410">
              <w:t xml:space="preserve">. Aufbereitetes </w:t>
            </w:r>
            <w:r>
              <w:t>Nacherntew</w:t>
            </w:r>
            <w:r w:rsidRPr="009C1410">
              <w:t xml:space="preserve">aschwasser und Kühlwasser können </w:t>
            </w:r>
            <w:r>
              <w:t>nur</w:t>
            </w:r>
            <w:r w:rsidRPr="009C1410">
              <w:t xml:space="preserve"> für Bewässerungszwecke verwendet werden, sofern Untersuchungen die Eignung belegen.</w:t>
            </w:r>
            <w:r>
              <w:t xml:space="preserve"> </w:t>
            </w:r>
            <w:r>
              <w:rPr>
                <w:bCs/>
              </w:rPr>
              <w:t>Die</w:t>
            </w:r>
            <w:r w:rsidRPr="009C1410">
              <w:rPr>
                <w:bCs/>
              </w:rPr>
              <w:t xml:space="preserve"> Analyse der mikrobiologischen Wasserqualität erfordert, dass entweder </w:t>
            </w:r>
          </w:p>
          <w:p w14:paraId="43DE4FB2" w14:textId="77777777" w:rsidR="000B65A5" w:rsidRPr="009C1410" w:rsidRDefault="000B65A5" w:rsidP="000B65A5">
            <w:pPr>
              <w:pStyle w:val="QSListenabsatz1"/>
              <w:numPr>
                <w:ilvl w:val="0"/>
                <w:numId w:val="1"/>
              </w:numPr>
            </w:pPr>
            <w:r w:rsidRPr="009C1410">
              <w:t>zwei 100 ml Proben mittels MPN-Analyse oder</w:t>
            </w:r>
          </w:p>
          <w:p w14:paraId="42A439BA" w14:textId="77777777" w:rsidR="000B65A5" w:rsidRPr="009C1410" w:rsidRDefault="000B65A5" w:rsidP="000B65A5">
            <w:pPr>
              <w:pStyle w:val="QSListenabsatz1"/>
              <w:numPr>
                <w:ilvl w:val="0"/>
                <w:numId w:val="1"/>
              </w:numPr>
            </w:pPr>
            <w:r w:rsidRPr="009C1410">
              <w:t xml:space="preserve">eine 200 ml Probe mittels zertifizierter Membranfiltrationstechnik mit Angabe als KbE pro 100 ml </w:t>
            </w:r>
          </w:p>
          <w:p w14:paraId="31477B26" w14:textId="77777777" w:rsidR="000B65A5" w:rsidRPr="009C1410" w:rsidRDefault="000B65A5" w:rsidP="000B65A5">
            <w:pPr>
              <w:pStyle w:val="QSStandardtext"/>
              <w:rPr>
                <w:bCs/>
              </w:rPr>
            </w:pPr>
            <w:r w:rsidRPr="009C1410">
              <w:rPr>
                <w:bCs/>
              </w:rPr>
              <w:t xml:space="preserve">untersucht werden muss. Der durchschnittliche Gehalt an Gesamtcoliforme Bakterien im desinfizierten Wasser darf </w:t>
            </w:r>
          </w:p>
          <w:p w14:paraId="1E4C2DD5" w14:textId="77777777" w:rsidR="000B65A5" w:rsidRPr="009C1410" w:rsidRDefault="000B65A5" w:rsidP="000B65A5">
            <w:pPr>
              <w:pStyle w:val="QSListenabsatz1"/>
              <w:numPr>
                <w:ilvl w:val="0"/>
                <w:numId w:val="1"/>
              </w:numPr>
            </w:pPr>
            <w:r w:rsidRPr="009C1410">
              <w:t xml:space="preserve">den MPN-Wert von 2,2 pro 100 ml basierend auf den Ergebnissen der letzten 7 Tagen, </w:t>
            </w:r>
            <w:r>
              <w:t>und</w:t>
            </w:r>
          </w:p>
          <w:p w14:paraId="6B8713BA" w14:textId="77777777" w:rsidR="000B65A5" w:rsidRPr="009C1410" w:rsidRDefault="000B65A5" w:rsidP="000B65A5">
            <w:pPr>
              <w:pStyle w:val="QSListenabsatz1"/>
              <w:numPr>
                <w:ilvl w:val="0"/>
                <w:numId w:val="1"/>
              </w:numPr>
            </w:pPr>
            <w:r w:rsidRPr="009C1410">
              <w:t>den MPN-Wert von 23 pro 100 ml basierend auf den Ergebnissen der letzten</w:t>
            </w:r>
            <w:r>
              <w:t xml:space="preserve"> </w:t>
            </w:r>
            <w:r w:rsidRPr="009C1410">
              <w:t xml:space="preserve">30 Tagen </w:t>
            </w:r>
          </w:p>
          <w:p w14:paraId="1A4CC66C" w14:textId="2BE19341" w:rsidR="001B3DF0" w:rsidRDefault="000B65A5" w:rsidP="000B65A5">
            <w:pPr>
              <w:pStyle w:val="QSStandardtext"/>
            </w:pPr>
            <w:r w:rsidRPr="009C1410">
              <w:rPr>
                <w:bCs/>
              </w:rPr>
              <w:t xml:space="preserve">nicht überschreiten. </w:t>
            </w:r>
            <w:r>
              <w:rPr>
                <w:bCs/>
              </w:rPr>
              <w:t>I</w:t>
            </w:r>
            <w:r w:rsidRPr="009C1410">
              <w:rPr>
                <w:bCs/>
              </w:rPr>
              <w:t xml:space="preserve">n keinem Fall darf eine Probe </w:t>
            </w:r>
            <w:r>
              <w:rPr>
                <w:bCs/>
              </w:rPr>
              <w:t>den</w:t>
            </w:r>
            <w:r w:rsidRPr="009C1410">
              <w:rPr>
                <w:bCs/>
              </w:rPr>
              <w:t xml:space="preserve"> MPN-Wert von 240 Gesamtcoliforme je 100 ml überschreiten.</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E64DFED" w14:textId="77777777" w:rsidR="001B3DF0" w:rsidRPr="005E7CC1" w:rsidRDefault="001B3DF0" w:rsidP="00F46293"/>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EEF2D89" w14:textId="77777777" w:rsidR="001B3DF0" w:rsidRPr="005E7CC1" w:rsidRDefault="001B3DF0" w:rsidP="00F46293"/>
        </w:tc>
      </w:tr>
      <w:tr w:rsidR="007C35FD" w:rsidRPr="005E7CC1" w14:paraId="6C296DA2" w14:textId="77777777" w:rsidTr="00024979">
        <w:tc>
          <w:tcPr>
            <w:tcW w:w="9214" w:type="dxa"/>
            <w:gridSpan w:val="3"/>
            <w:tcBorders>
              <w:top w:val="single" w:sz="4" w:space="0" w:color="BFE1F2" w:themeColor="accent2"/>
              <w:bottom w:val="single" w:sz="4" w:space="0" w:color="BFE1F2" w:themeColor="accent2"/>
            </w:tcBorders>
            <w:tcMar>
              <w:top w:w="0" w:type="dxa"/>
              <w:bottom w:w="0" w:type="dxa"/>
            </w:tcMar>
          </w:tcPr>
          <w:p w14:paraId="1143ABFB" w14:textId="440DABD3" w:rsidR="007C35FD" w:rsidRPr="007C35FD" w:rsidRDefault="00047A88" w:rsidP="00047A88">
            <w:pPr>
              <w:pStyle w:val="QSHead2Ebene"/>
              <w:numPr>
                <w:ilvl w:val="0"/>
                <w:numId w:val="0"/>
              </w:numPr>
            </w:pPr>
            <w:r>
              <w:t xml:space="preserve">MC 1.5 </w:t>
            </w:r>
            <w:r w:rsidR="00786C07">
              <w:t>Personalhygiene, Feldhygiene und Arbeitsbedingungen</w:t>
            </w:r>
          </w:p>
        </w:tc>
      </w:tr>
      <w:tr w:rsidR="007C35FD" w:rsidRPr="005E7CC1" w14:paraId="44DA53F3" w14:textId="77777777" w:rsidTr="0023176E">
        <w:tc>
          <w:tcPr>
            <w:tcW w:w="9214" w:type="dxa"/>
            <w:gridSpan w:val="3"/>
            <w:tcBorders>
              <w:top w:val="single" w:sz="4" w:space="0" w:color="BFE1F2" w:themeColor="accent2"/>
              <w:bottom w:val="single" w:sz="4" w:space="0" w:color="BFE1F2" w:themeColor="accent2"/>
            </w:tcBorders>
            <w:tcMar>
              <w:top w:w="0" w:type="dxa"/>
              <w:bottom w:w="0" w:type="dxa"/>
            </w:tcMar>
          </w:tcPr>
          <w:p w14:paraId="6C639F12" w14:textId="55725860" w:rsidR="007C35FD" w:rsidRPr="007C35FD" w:rsidRDefault="00047A88" w:rsidP="00047A88">
            <w:pPr>
              <w:pStyle w:val="QSHead3Ebene"/>
              <w:numPr>
                <w:ilvl w:val="0"/>
                <w:numId w:val="0"/>
              </w:numPr>
            </w:pPr>
            <w:r w:rsidRPr="00047A88">
              <w:t>MC 1.5.1</w:t>
            </w:r>
            <w:r>
              <w:rPr>
                <w:color w:val="FF0000"/>
              </w:rPr>
              <w:t xml:space="preserve"> </w:t>
            </w:r>
            <w:r w:rsidR="007C35FD" w:rsidRPr="007C35FD">
              <w:rPr>
                <w:color w:val="FF0000"/>
              </w:rPr>
              <w:t>[K.O.]</w:t>
            </w:r>
            <w:r w:rsidR="007C35FD">
              <w:rPr>
                <w:color w:val="FF0000"/>
              </w:rPr>
              <w:t xml:space="preserve"> </w:t>
            </w:r>
            <w:r w:rsidR="00786C07">
              <w:t>Zusätzliche Anforderungen an Toiletten für Erntearbeiter</w:t>
            </w:r>
          </w:p>
        </w:tc>
      </w:tr>
      <w:tr w:rsidR="007C35FD" w:rsidRPr="005E7CC1" w14:paraId="286D2209" w14:textId="77777777" w:rsidTr="00F11AB7">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7EADACB" w14:textId="3F1FF157" w:rsidR="007C35FD" w:rsidRDefault="000B65A5" w:rsidP="000B65A5">
            <w:pPr>
              <w:pStyle w:val="QSStandardtext"/>
            </w:pPr>
            <w:r w:rsidRPr="00B7093E">
              <w:t>Toiletten und Handwascheinrichtungen müssen standfest und gesichert sein. Toiletten dürfen nicht an einem Ort aufgestellt werden, an dem starke Regenfälle oder ein versehentliches Umkippen zu einer Verunreinigung des Feldes, der Bewässerungsanlagen oder der Wasserquellen führen können. Es muss ein Sicherheitsabstand von 4,5 m zu Produktionsflächen und Wasserquellen gegeben sein. Abwasser von den Einrichtungen zum Händewaschen muss gesammelt werden und darf nicht in den Boden versickern.</w:t>
            </w:r>
          </w:p>
        </w:tc>
        <w:tc>
          <w:tcPr>
            <w:tcW w:w="1587"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D896C2" w14:textId="77777777" w:rsidR="007C35FD" w:rsidRPr="005E7CC1" w:rsidRDefault="007C35FD" w:rsidP="007C35FD"/>
        </w:tc>
        <w:tc>
          <w:tcPr>
            <w:tcW w:w="2468"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B1C5171" w14:textId="77777777" w:rsidR="007C35FD" w:rsidRPr="005E7CC1" w:rsidRDefault="007C35FD" w:rsidP="007C35FD"/>
        </w:tc>
      </w:tr>
    </w:tbl>
    <w:p w14:paraId="78FE7745" w14:textId="672FE4C1" w:rsidR="006A65E7" w:rsidRDefault="006A65E7"/>
    <w:p w14:paraId="2F83BBB4" w14:textId="77777777" w:rsidR="00C54B80" w:rsidRDefault="00C54B80">
      <w:pPr>
        <w:rPr>
          <w:b/>
          <w:bCs/>
        </w:rPr>
      </w:pPr>
      <w:bookmarkStart w:id="1" w:name="_Hlk151725281"/>
      <w:r>
        <w:rPr>
          <w:b/>
          <w:bCs/>
        </w:rPr>
        <w:br w:type="page"/>
      </w:r>
    </w:p>
    <w:p w14:paraId="2925E1B2" w14:textId="55B22D61" w:rsidR="00A5611B" w:rsidRPr="006A65E7" w:rsidRDefault="006A65E7" w:rsidP="0093258A">
      <w:pPr>
        <w:pStyle w:val="QSHeadohneNummerierung"/>
      </w:pPr>
      <w:r w:rsidRPr="006A65E7">
        <w:lastRenderedPageBreak/>
        <w:t>Raum für weitere Bemerkungen</w:t>
      </w:r>
    </w:p>
    <w:p w14:paraId="202F0A8B" w14:textId="47B42CAB" w:rsidR="00A5611B" w:rsidRDefault="00A5611B" w:rsidP="00A5611B"/>
    <w:p w14:paraId="66228279" w14:textId="54F43A71" w:rsidR="00A5611B" w:rsidRDefault="00A5611B" w:rsidP="00A5611B"/>
    <w:p w14:paraId="3872DCC4" w14:textId="298C0B45" w:rsidR="00A5611B" w:rsidRDefault="00A5611B" w:rsidP="00A5611B"/>
    <w:p w14:paraId="7C991527" w14:textId="17CD7720" w:rsidR="00A5611B" w:rsidRDefault="00A5611B" w:rsidP="00A5611B"/>
    <w:p w14:paraId="405FC723" w14:textId="3567729E" w:rsidR="00A5611B" w:rsidRDefault="00A5611B" w:rsidP="00A5611B"/>
    <w:p w14:paraId="5CA4D643" w14:textId="3ABCB164" w:rsidR="00A5611B" w:rsidRDefault="00A5611B" w:rsidP="00A5611B"/>
    <w:p w14:paraId="73EE1620" w14:textId="0FD3D0CD" w:rsidR="00A5611B" w:rsidRDefault="00A5611B" w:rsidP="00A5611B"/>
    <w:p w14:paraId="4BFDEFA9" w14:textId="67E00028" w:rsidR="00A5611B" w:rsidRDefault="00A5611B" w:rsidP="00A5611B"/>
    <w:p w14:paraId="1772EF9A" w14:textId="0592E109" w:rsidR="00A5611B" w:rsidRDefault="00A5611B" w:rsidP="00A5611B"/>
    <w:p w14:paraId="6ECFD68E" w14:textId="3666FFF2" w:rsidR="006A65E7" w:rsidRDefault="006A65E7" w:rsidP="00A5611B"/>
    <w:p w14:paraId="2875B238" w14:textId="4642D6E0" w:rsidR="006A65E7" w:rsidRDefault="006A65E7" w:rsidP="00A5611B"/>
    <w:p w14:paraId="0D3A22A0" w14:textId="0A4F0009" w:rsidR="006A65E7" w:rsidRDefault="006A65E7" w:rsidP="00A5611B"/>
    <w:p w14:paraId="13C11DAF" w14:textId="729C6FD4" w:rsidR="006A65E7" w:rsidRDefault="006A65E7" w:rsidP="00A5611B"/>
    <w:p w14:paraId="767B0D20" w14:textId="69B3813B" w:rsidR="006A65E7" w:rsidRDefault="006A65E7" w:rsidP="00A5611B"/>
    <w:p w14:paraId="267190F9" w14:textId="6DD36071" w:rsidR="006A65E7" w:rsidRDefault="006A65E7" w:rsidP="00A5611B"/>
    <w:p w14:paraId="6127D3E6" w14:textId="4FF8FA57" w:rsidR="006A65E7" w:rsidRDefault="006A65E7" w:rsidP="00A5611B"/>
    <w:p w14:paraId="1DA8C901" w14:textId="5EEA905F" w:rsidR="006A65E7" w:rsidRDefault="006A65E7" w:rsidP="00A5611B"/>
    <w:p w14:paraId="67B174A9" w14:textId="1DD563AB" w:rsidR="006A65E7" w:rsidRDefault="006A65E7" w:rsidP="00A5611B"/>
    <w:p w14:paraId="1E5D5CA8" w14:textId="7EB86215" w:rsidR="006A65E7" w:rsidRDefault="006A65E7" w:rsidP="00A5611B"/>
    <w:p w14:paraId="0297C3A8" w14:textId="1339B99C" w:rsidR="006A65E7" w:rsidRDefault="006A65E7" w:rsidP="00A5611B"/>
    <w:p w14:paraId="28924448" w14:textId="77777777" w:rsidR="006A65E7" w:rsidRDefault="006A65E7" w:rsidP="00A5611B"/>
    <w:p w14:paraId="351822D9" w14:textId="79FD9BE5" w:rsidR="006A65E7" w:rsidRDefault="006A65E7" w:rsidP="00A5611B"/>
    <w:p w14:paraId="1152A1D2" w14:textId="2A16B20F" w:rsidR="006A65E7" w:rsidRDefault="006A65E7" w:rsidP="00A5611B"/>
    <w:p w14:paraId="44661207" w14:textId="2113ECD5" w:rsidR="006A65E7" w:rsidRDefault="006A65E7" w:rsidP="009B2E56">
      <w:pPr>
        <w:pStyle w:val="Beschriftung"/>
      </w:pPr>
    </w:p>
    <w:tbl>
      <w:tblPr>
        <w:tblStyle w:val="QSQualittundSicherheitGmbH2"/>
        <w:tblW w:w="0" w:type="auto"/>
        <w:tblLayout w:type="fixed"/>
        <w:tblLook w:val="01E0" w:firstRow="1" w:lastRow="1" w:firstColumn="1" w:lastColumn="1" w:noHBand="0" w:noVBand="0"/>
      </w:tblPr>
      <w:tblGrid>
        <w:gridCol w:w="4309"/>
        <w:gridCol w:w="3771"/>
        <w:gridCol w:w="1559"/>
      </w:tblGrid>
      <w:tr w:rsidR="006A65E7" w:rsidRPr="002F1AE8" w14:paraId="3E3B8034" w14:textId="77777777" w:rsidTr="006A65E7">
        <w:trPr>
          <w:cnfStyle w:val="100000000000" w:firstRow="1" w:lastRow="0" w:firstColumn="0" w:lastColumn="0" w:oddVBand="0" w:evenVBand="0" w:oddHBand="0" w:evenHBand="0" w:firstRowFirstColumn="0" w:firstRowLastColumn="0" w:lastRowFirstColumn="0" w:lastRowLastColumn="0"/>
        </w:trPr>
        <w:tc>
          <w:tcPr>
            <w:tcW w:w="4309" w:type="dxa"/>
          </w:tcPr>
          <w:p w14:paraId="1ACE6585" w14:textId="4FC9C9A8" w:rsidR="006A65E7" w:rsidRPr="002F1AE8" w:rsidRDefault="006A65E7" w:rsidP="002F1AE8">
            <w:r>
              <w:t>Abweichung</w:t>
            </w:r>
          </w:p>
        </w:tc>
        <w:tc>
          <w:tcPr>
            <w:tcW w:w="3771" w:type="dxa"/>
          </w:tcPr>
          <w:p w14:paraId="7B196406" w14:textId="14717036" w:rsidR="006A65E7" w:rsidRPr="002F1AE8" w:rsidRDefault="006A65E7" w:rsidP="002F1AE8">
            <w:r w:rsidRPr="006A65E7">
              <w:t>Korrekturmaßnahme mit Umsetzungsfrist</w:t>
            </w:r>
          </w:p>
        </w:tc>
        <w:tc>
          <w:tcPr>
            <w:tcW w:w="1559" w:type="dxa"/>
          </w:tcPr>
          <w:p w14:paraId="181F29AD" w14:textId="5DF2F62F" w:rsidR="006A65E7" w:rsidRPr="002F1AE8" w:rsidRDefault="006A65E7" w:rsidP="002F1AE8">
            <w:r w:rsidRPr="006A65E7">
              <w:t>Datum der Korrektur</w:t>
            </w:r>
          </w:p>
        </w:tc>
      </w:tr>
      <w:tr w:rsidR="006A65E7" w:rsidRPr="002F1AE8" w14:paraId="051E4256" w14:textId="77777777" w:rsidTr="006A65E7">
        <w:tc>
          <w:tcPr>
            <w:tcW w:w="4309" w:type="dxa"/>
          </w:tcPr>
          <w:p w14:paraId="0BB21273" w14:textId="361364EF" w:rsidR="006A65E7" w:rsidRPr="002F1AE8" w:rsidRDefault="006A65E7" w:rsidP="00BA3C53"/>
        </w:tc>
        <w:tc>
          <w:tcPr>
            <w:tcW w:w="3771" w:type="dxa"/>
          </w:tcPr>
          <w:p w14:paraId="497A8B29" w14:textId="534C6D8C" w:rsidR="006A65E7" w:rsidRPr="00CD104B" w:rsidRDefault="006A65E7" w:rsidP="00CD104B"/>
        </w:tc>
        <w:tc>
          <w:tcPr>
            <w:tcW w:w="1559" w:type="dxa"/>
          </w:tcPr>
          <w:p w14:paraId="7D39855F" w14:textId="1F2115C2" w:rsidR="006A65E7" w:rsidRPr="00CD104B" w:rsidRDefault="006A65E7" w:rsidP="00CD104B"/>
        </w:tc>
      </w:tr>
      <w:tr w:rsidR="006A65E7" w:rsidRPr="002F1AE8" w14:paraId="0084E2A9" w14:textId="77777777" w:rsidTr="006A65E7">
        <w:tc>
          <w:tcPr>
            <w:tcW w:w="4309" w:type="dxa"/>
          </w:tcPr>
          <w:p w14:paraId="37913D3C" w14:textId="77777777" w:rsidR="006A65E7" w:rsidRDefault="006A65E7" w:rsidP="00BA3C53"/>
        </w:tc>
        <w:tc>
          <w:tcPr>
            <w:tcW w:w="3771" w:type="dxa"/>
          </w:tcPr>
          <w:p w14:paraId="59E70B0D" w14:textId="77777777" w:rsidR="006A65E7" w:rsidRPr="00CD104B" w:rsidRDefault="006A65E7" w:rsidP="00CD104B"/>
        </w:tc>
        <w:tc>
          <w:tcPr>
            <w:tcW w:w="1559" w:type="dxa"/>
          </w:tcPr>
          <w:p w14:paraId="0F9FCCEA" w14:textId="77777777" w:rsidR="006A65E7" w:rsidRPr="00CD104B" w:rsidRDefault="006A65E7" w:rsidP="00CD104B"/>
        </w:tc>
      </w:tr>
      <w:tr w:rsidR="006A65E7" w:rsidRPr="002F1AE8" w14:paraId="52F26117" w14:textId="77777777" w:rsidTr="006A65E7">
        <w:tc>
          <w:tcPr>
            <w:tcW w:w="4309" w:type="dxa"/>
          </w:tcPr>
          <w:p w14:paraId="3292EBD0" w14:textId="77777777" w:rsidR="006A65E7" w:rsidRDefault="006A65E7" w:rsidP="00BA3C53"/>
        </w:tc>
        <w:tc>
          <w:tcPr>
            <w:tcW w:w="3771" w:type="dxa"/>
          </w:tcPr>
          <w:p w14:paraId="496D69A5" w14:textId="77777777" w:rsidR="006A65E7" w:rsidRPr="00CD104B" w:rsidRDefault="006A65E7" w:rsidP="00CD104B"/>
        </w:tc>
        <w:tc>
          <w:tcPr>
            <w:tcW w:w="1559" w:type="dxa"/>
          </w:tcPr>
          <w:p w14:paraId="057ACC0A" w14:textId="77777777" w:rsidR="006A65E7" w:rsidRPr="00CD104B" w:rsidRDefault="006A65E7" w:rsidP="00CD104B"/>
        </w:tc>
      </w:tr>
      <w:tr w:rsidR="006A65E7" w:rsidRPr="002F1AE8" w14:paraId="56EC6C3F" w14:textId="77777777" w:rsidTr="006A65E7">
        <w:tc>
          <w:tcPr>
            <w:tcW w:w="4309" w:type="dxa"/>
          </w:tcPr>
          <w:p w14:paraId="1E45111E" w14:textId="77777777" w:rsidR="006A65E7" w:rsidRDefault="006A65E7" w:rsidP="00BA3C53"/>
        </w:tc>
        <w:tc>
          <w:tcPr>
            <w:tcW w:w="3771" w:type="dxa"/>
          </w:tcPr>
          <w:p w14:paraId="5AAE7B79" w14:textId="77777777" w:rsidR="006A65E7" w:rsidRPr="00CD104B" w:rsidRDefault="006A65E7" w:rsidP="00CD104B"/>
        </w:tc>
        <w:tc>
          <w:tcPr>
            <w:tcW w:w="1559" w:type="dxa"/>
          </w:tcPr>
          <w:p w14:paraId="72C3A70C" w14:textId="77777777" w:rsidR="006A65E7" w:rsidRPr="00CD104B" w:rsidRDefault="006A65E7" w:rsidP="00CD104B"/>
        </w:tc>
      </w:tr>
      <w:tr w:rsidR="006A65E7" w:rsidRPr="002F1AE8" w14:paraId="05FC6CD5" w14:textId="77777777" w:rsidTr="006A65E7">
        <w:tc>
          <w:tcPr>
            <w:tcW w:w="4309" w:type="dxa"/>
          </w:tcPr>
          <w:p w14:paraId="0C9DD28C" w14:textId="77777777" w:rsidR="006A65E7" w:rsidRDefault="006A65E7" w:rsidP="00BA3C53"/>
        </w:tc>
        <w:tc>
          <w:tcPr>
            <w:tcW w:w="3771" w:type="dxa"/>
          </w:tcPr>
          <w:p w14:paraId="1DA2EE72" w14:textId="77777777" w:rsidR="006A65E7" w:rsidRPr="00CD104B" w:rsidRDefault="006A65E7" w:rsidP="00CD104B"/>
        </w:tc>
        <w:tc>
          <w:tcPr>
            <w:tcW w:w="1559" w:type="dxa"/>
          </w:tcPr>
          <w:p w14:paraId="0EA25DFD" w14:textId="77777777" w:rsidR="006A65E7" w:rsidRPr="00CD104B" w:rsidRDefault="006A65E7" w:rsidP="00CD104B"/>
        </w:tc>
      </w:tr>
      <w:tr w:rsidR="006A65E7" w:rsidRPr="002F1AE8" w14:paraId="7F0137E9" w14:textId="77777777" w:rsidTr="006A65E7">
        <w:tc>
          <w:tcPr>
            <w:tcW w:w="4309" w:type="dxa"/>
          </w:tcPr>
          <w:p w14:paraId="107E1442" w14:textId="77777777" w:rsidR="006A65E7" w:rsidRDefault="006A65E7" w:rsidP="00BA3C53"/>
        </w:tc>
        <w:tc>
          <w:tcPr>
            <w:tcW w:w="3771" w:type="dxa"/>
          </w:tcPr>
          <w:p w14:paraId="4FDBEC9C" w14:textId="77777777" w:rsidR="006A65E7" w:rsidRPr="00CD104B" w:rsidRDefault="006A65E7" w:rsidP="00CD104B"/>
        </w:tc>
        <w:tc>
          <w:tcPr>
            <w:tcW w:w="1559" w:type="dxa"/>
          </w:tcPr>
          <w:p w14:paraId="43110532" w14:textId="77777777" w:rsidR="006A65E7" w:rsidRPr="00CD104B" w:rsidRDefault="006A65E7" w:rsidP="00CD104B"/>
        </w:tc>
      </w:tr>
      <w:bookmarkEnd w:id="1"/>
    </w:tbl>
    <w:p w14:paraId="43B9A8D7" w14:textId="448F0D35" w:rsidR="006A65E7" w:rsidRDefault="006A65E7" w:rsidP="00A5611B"/>
    <w:p w14:paraId="3EFA8092" w14:textId="2B234478" w:rsidR="006A65E7" w:rsidRDefault="006A65E7" w:rsidP="00A5611B"/>
    <w:p w14:paraId="03068ADC" w14:textId="2D09D68A" w:rsidR="006A65E7" w:rsidRDefault="006A65E7" w:rsidP="00A5611B"/>
    <w:p w14:paraId="6D7843F3" w14:textId="77777777" w:rsidR="006A65E7" w:rsidRDefault="006A65E7" w:rsidP="00A5611B"/>
    <w:p w14:paraId="5BE3CC91" w14:textId="77777777" w:rsidR="00A5611B" w:rsidRPr="0028535D" w:rsidRDefault="00A5611B" w:rsidP="00A5611B"/>
    <w:sdt>
      <w:sdtPr>
        <w:rPr>
          <w:vanish/>
          <w:color w:val="FF0000"/>
        </w:rPr>
        <w:id w:val="-1796512505"/>
        <w:lock w:val="contentLocked"/>
        <w:placeholder>
          <w:docPart w:val="2B58EC54B6AB46AE81D28F5C80791351"/>
        </w:placeholder>
      </w:sdtPr>
      <w:sdtEndPr>
        <w:rPr>
          <w:vanish w:val="0"/>
        </w:rPr>
      </w:sdtEndPr>
      <w:sdtContent>
        <w:p w14:paraId="30A451CA" w14:textId="77777777" w:rsidR="00F50834" w:rsidRPr="00DC1D40" w:rsidRDefault="00F50834" w:rsidP="00F46293">
          <w:pPr>
            <w:pStyle w:val="QSStandardtext"/>
            <w:rPr>
              <w:vanish/>
              <w:color w:val="FF0000"/>
            </w:rPr>
          </w:pPr>
          <w:r w:rsidRPr="00DC1D40">
            <w:rPr>
              <w:vanish/>
              <w:color w:val="FF0000"/>
            </w:rPr>
            <w:t>/ Diesen Absatz bitte nicht löschen. Inhalt bitte vor diesem Absatz /</w:t>
          </w:r>
        </w:p>
        <w:p w14:paraId="2AE280C2" w14:textId="77777777" w:rsidR="00E3044B" w:rsidRPr="00F50834" w:rsidRDefault="00F50834" w:rsidP="00F50834">
          <w:pPr>
            <w:pStyle w:val="QSStandardtext"/>
            <w:rPr>
              <w:color w:val="FF0000"/>
            </w:rPr>
          </w:pPr>
          <w:r w:rsidRPr="00DC1D40">
            <w:rPr>
              <w:noProof/>
              <w:color w:val="FF0000"/>
            </w:rPr>
            <mc:AlternateContent>
              <mc:Choice Requires="wps">
                <w:drawing>
                  <wp:anchor distT="45720" distB="45720" distL="114300" distR="114300" simplePos="0" relativeHeight="251658240" behindDoc="0" locked="1" layoutInCell="1" allowOverlap="1" wp14:anchorId="4E726C2A" wp14:editId="16AC715C">
                    <wp:simplePos x="0" y="0"/>
                    <wp:positionH relativeFrom="page">
                      <wp:posOffset>288290</wp:posOffset>
                    </wp:positionH>
                    <wp:positionV relativeFrom="page">
                      <wp:posOffset>10020300</wp:posOffset>
                    </wp:positionV>
                    <wp:extent cx="306000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1404620"/>
                            </a:xfrm>
                            <a:prstGeom prst="rect">
                              <a:avLst/>
                            </a:prstGeom>
                            <a:noFill/>
                            <a:ln w="9525">
                              <a:noFill/>
                              <a:miter lim="800000"/>
                              <a:headEnd/>
                              <a:tailEnd/>
                            </a:ln>
                          </wps:spPr>
                          <wps:txbx>
                            <w:txbxContent>
                              <w:sdt>
                                <w:sdtPr>
                                  <w:rPr>
                                    <w:b w:val="0"/>
                                    <w:bCs w:val="0"/>
                                    <w:szCs w:val="20"/>
                                  </w:rPr>
                                  <w:alias w:val="Auswahl"/>
                                  <w:tag w:val="Auswahl"/>
                                  <w:id w:val="1454375157"/>
                                  <w:placeholder>
                                    <w:docPart w:val="21D0B51BF8CA450E9A6F93822999E212"/>
                                  </w:placeholder>
                                  <w:docPartList>
                                    <w:docPartGallery w:val="Quick Parts"/>
                                    <w:docPartCategory w:val="zzz_Impressum"/>
                                  </w:docPartList>
                                </w:sdtPr>
                                <w:sdtEndPr/>
                                <w:sdtContent>
                                  <w:p w14:paraId="4DBCBC4F" w14:textId="77777777" w:rsidR="006A65E7" w:rsidRPr="00365EBD" w:rsidRDefault="006A65E7" w:rsidP="00365EBD">
                                    <w:pPr>
                                      <w:pStyle w:val="Firmierung"/>
                                    </w:pPr>
                                    <w:r w:rsidRPr="00365EBD">
                                      <w:t>QS Fachgesellschaft Obst-Gemüse-Kartoffeln GmbH</w:t>
                                    </w:r>
                                  </w:p>
                                  <w:p w14:paraId="5C910D2C" w14:textId="77777777" w:rsidR="006A65E7" w:rsidRPr="00DC1D40" w:rsidRDefault="006A65E7" w:rsidP="00DC1D40">
                                    <w:pPr>
                                      <w:pStyle w:val="Unternehmensdaten"/>
                                    </w:pPr>
                                    <w:r w:rsidRPr="00DC1D40">
                                      <w:t>Schwertberger Straße 14, 53177 Bonn</w:t>
                                    </w:r>
                                  </w:p>
                                  <w:p w14:paraId="43B32F18" w14:textId="77777777" w:rsidR="006A65E7" w:rsidRPr="00DC1D40" w:rsidRDefault="006A65E7" w:rsidP="00DC1D40">
                                    <w:pPr>
                                      <w:pStyle w:val="Unternehmensdaten"/>
                                    </w:pPr>
                                    <w:r w:rsidRPr="00DC1D40">
                                      <w:t>Tel +49 228 35068-0, info@q-s.de</w:t>
                                    </w:r>
                                  </w:p>
                                  <w:p w14:paraId="4C228AF4" w14:textId="77777777" w:rsidR="006A65E7" w:rsidRPr="00DC1D40" w:rsidRDefault="006A65E7" w:rsidP="00DC1D40">
                                    <w:pPr>
                                      <w:pStyle w:val="Unternehmensdaten"/>
                                    </w:pPr>
                                    <w:r w:rsidRPr="00DC1D40">
                                      <w:t>Geschäftsführer: Dr. A. Hinrichs</w:t>
                                    </w:r>
                                  </w:p>
                                  <w:p w14:paraId="1149AC26" w14:textId="6439874F" w:rsidR="00F50834" w:rsidRPr="00DC1D40" w:rsidRDefault="006E714D" w:rsidP="00DC1D40">
                                    <w:pPr>
                                      <w:pStyle w:val="Unternehmensdaten"/>
                                    </w:pPr>
                                  </w:p>
                                </w:sdtContent>
                              </w:sdt>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26C2A" id="_x0000_s1027" type="#_x0000_t202" style="position:absolute;margin-left:22.7pt;margin-top:789pt;width:240.9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" filled="f" stroked="f">
                    <v:textbox style="mso-fit-shape-to-text:t" inset="0,0,0,0">
                      <w:txbxContent>
                        <w:sdt>
                          <w:sdtPr>
                            <w:rPr>
                              <w:b w:val="0"/>
                              <w:bCs w:val="0"/>
                              <w:szCs w:val="20"/>
                            </w:rPr>
                            <w:alias w:val="Auswahl"/>
                            <w:tag w:val="Auswahl"/>
                            <w:id w:val="1454375157"/>
                            <w:placeholder>
                              <w:docPart w:val="21D0B51BF8CA450E9A6F93822999E212"/>
                            </w:placeholder>
                            <w:docPartList>
                              <w:docPartGallery w:val="Quick Parts"/>
                              <w:docPartCategory w:val="zzz_Impressum"/>
                            </w:docPartList>
                          </w:sdtPr>
                          <w:sdtEndPr/>
                          <w:sdtContent>
                            <w:p w14:paraId="4DBCBC4F" w14:textId="77777777" w:rsidR="006A65E7" w:rsidRPr="00365EBD" w:rsidRDefault="006A65E7" w:rsidP="00365EBD">
                              <w:pPr>
                                <w:pStyle w:val="Firmierung"/>
                              </w:pPr>
                              <w:r w:rsidRPr="00365EBD">
                                <w:t>QS Fachgesellschaft Obst-Gemüse-Kartoffeln GmbH</w:t>
                              </w:r>
                            </w:p>
                            <w:p w14:paraId="5C910D2C" w14:textId="77777777" w:rsidR="006A65E7" w:rsidRPr="00DC1D40" w:rsidRDefault="006A65E7" w:rsidP="00DC1D40">
                              <w:pPr>
                                <w:pStyle w:val="Unternehmensdaten"/>
                              </w:pPr>
                              <w:r w:rsidRPr="00DC1D40">
                                <w:t>Schwertberger Straße 14, 53177 Bonn</w:t>
                              </w:r>
                            </w:p>
                            <w:p w14:paraId="43B32F18" w14:textId="77777777" w:rsidR="006A65E7" w:rsidRPr="00DC1D40" w:rsidRDefault="006A65E7" w:rsidP="00DC1D40">
                              <w:pPr>
                                <w:pStyle w:val="Unternehmensdaten"/>
                              </w:pPr>
                              <w:r w:rsidRPr="00DC1D40">
                                <w:t>Tel +49 228 35068-0, info@q-s.de</w:t>
                              </w:r>
                            </w:p>
                            <w:p w14:paraId="4C228AF4" w14:textId="77777777" w:rsidR="006A65E7" w:rsidRPr="00DC1D40" w:rsidRDefault="006A65E7" w:rsidP="00DC1D40">
                              <w:pPr>
                                <w:pStyle w:val="Unternehmensdaten"/>
                              </w:pPr>
                              <w:r w:rsidRPr="00DC1D40">
                                <w:t>Geschäftsführer: Dr. A. Hinrichs</w:t>
                              </w:r>
                            </w:p>
                            <w:p w14:paraId="1149AC26" w14:textId="6439874F" w:rsidR="00F50834" w:rsidRPr="00DC1D40" w:rsidRDefault="000B65A5" w:rsidP="00DC1D40">
                              <w:pPr>
                                <w:pStyle w:val="Unternehmensdaten"/>
                              </w:pPr>
                            </w:p>
                          </w:sdtContent>
                        </w:sdt>
                      </w:txbxContent>
                    </v:textbox>
                    <w10:wrap type="square" anchorx="page" anchory="page"/>
                    <w10:anchorlock/>
                  </v:shape>
                </w:pict>
              </mc:Fallback>
            </mc:AlternateContent>
          </w:r>
        </w:p>
      </w:sdtContent>
    </w:sdt>
    <w:sectPr w:rsidR="00E3044B" w:rsidRPr="00F50834" w:rsidSect="002D724A">
      <w:headerReference w:type="default" r:id="rId14"/>
      <w:footerReference w:type="default" r:id="rId15"/>
      <w:pgSz w:w="11906" w:h="16838"/>
      <w:pgMar w:top="1899" w:right="851" w:bottom="147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E1511" w14:textId="77777777" w:rsidR="00160C0D" w:rsidRDefault="00160C0D" w:rsidP="00F50834">
      <w:r>
        <w:separator/>
      </w:r>
    </w:p>
  </w:endnote>
  <w:endnote w:type="continuationSeparator" w:id="0">
    <w:p w14:paraId="0A713A78" w14:textId="77777777" w:rsidR="00160C0D" w:rsidRDefault="00160C0D" w:rsidP="00F50834">
      <w:r>
        <w:continuationSeparator/>
      </w:r>
    </w:p>
  </w:endnote>
  <w:endnote w:type="continuationNotice" w:id="1">
    <w:p w14:paraId="14E775B4" w14:textId="77777777" w:rsidR="00160C0D" w:rsidRDefault="00160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6853641"/>
      <w:lock w:val="contentLocked"/>
      <w:placeholder>
        <w:docPart w:val="5AF8B241491D4DE29F1B5736505575F6"/>
      </w:placeholder>
    </w:sdtPr>
    <w:sdtEndPr/>
    <w:sdtContent>
      <w:tbl>
        <w:tblPr>
          <w:tblStyle w:val="Basis"/>
          <w:tblpPr w:vertAnchor="page" w:horzAnchor="page" w:tblpX="1" w:tblpY="15718"/>
          <w:tblW w:w="11906" w:type="dxa"/>
          <w:tblLayout w:type="fixed"/>
          <w:tblLook w:val="04A0" w:firstRow="1" w:lastRow="0" w:firstColumn="1" w:lastColumn="0" w:noHBand="0" w:noVBand="1"/>
        </w:tblPr>
        <w:tblGrid>
          <w:gridCol w:w="11906"/>
        </w:tblGrid>
        <w:tr w:rsidR="00F50834" w:rsidRPr="00840B42" w14:paraId="4BE87A1A" w14:textId="77777777" w:rsidTr="00F46293">
          <w:trPr>
            <w:trHeight w:hRule="exact" w:val="850"/>
          </w:trPr>
          <w:tc>
            <w:tcPr>
              <w:tcW w:w="11906" w:type="dxa"/>
              <w:vAlign w:val="bottom"/>
            </w:tcPr>
            <w:sdt>
              <w:sdtPr>
                <w:tag w:val="Kurzfassung"/>
                <w:id w:val="1383141702"/>
                <w:dataBinding w:prefixMappings="xmlns:ns0='http://schemas.microsoft.com/office/2006/coverPageProps' " w:xpath="/ns0:CoverPageProperties[1]/ns0:Abstract[1]" w:storeItemID="{55AF091B-3C7A-41E3-B477-F2FDAA23CFDA}"/>
                <w:text w:multiLine="1"/>
              </w:sdtPr>
              <w:sdtEndPr/>
              <w:sdtContent>
                <w:p w14:paraId="712B6F62" w14:textId="0C3B6C24" w:rsidR="00F50834" w:rsidRPr="004910C4" w:rsidRDefault="00A5611B" w:rsidP="004910C4">
                  <w:pPr>
                    <w:pStyle w:val="QSFuzeileTitel"/>
                  </w:pPr>
                  <w:r>
                    <w:t>Arbeitshilfe Eigenkontrollcheckliste</w:t>
                  </w:r>
                </w:p>
              </w:sdtContent>
            </w:sdt>
            <w:sdt>
              <w:sdtPr>
                <w:tag w:val="Betreff"/>
                <w:id w:val="768125395"/>
                <w:dataBinding w:prefixMappings="xmlns:ns0='http://purl.org/dc/elements/1.1/' xmlns:ns1='http://schemas.openxmlformats.org/package/2006/metadata/core-properties' " w:xpath="/ns1:coreProperties[1]/ns0:subject[1]" w:storeItemID="{6C3C8BC8-F283-45AE-878A-BAB7291924A1}"/>
                <w:text w:multiLine="1"/>
              </w:sdtPr>
              <w:sdtEndPr/>
              <w:sdtContent>
                <w:p w14:paraId="2A5CF9D0" w14:textId="1849BC20" w:rsidR="00F50834" w:rsidRPr="004910C4" w:rsidRDefault="00457E79" w:rsidP="004910C4">
                  <w:pPr>
                    <w:pStyle w:val="QSFuzeileUntertitel"/>
                  </w:pPr>
                  <w:r>
                    <w:t>McDonald’s Zusatzmodul</w:t>
                  </w:r>
                </w:p>
              </w:sdtContent>
            </w:sdt>
          </w:tc>
        </w:tr>
      </w:tbl>
      <w:tbl>
        <w:tblPr>
          <w:tblStyle w:val="Basis"/>
          <w:tblpPr w:vertAnchor="page" w:horzAnchor="margin" w:tblpXSpec="right" w:tblpY="15718"/>
          <w:tblW w:w="0" w:type="auto"/>
          <w:tblLayout w:type="fixed"/>
          <w:tblLook w:val="04A0" w:firstRow="1" w:lastRow="0" w:firstColumn="1" w:lastColumn="0" w:noHBand="0" w:noVBand="1"/>
        </w:tblPr>
        <w:tblGrid>
          <w:gridCol w:w="2551"/>
        </w:tblGrid>
        <w:tr w:rsidR="00F50834" w:rsidRPr="00840B42" w14:paraId="1B0BD6CE" w14:textId="77777777" w:rsidTr="00666E40">
          <w:trPr>
            <w:trHeight w:hRule="exact" w:val="850"/>
          </w:trPr>
          <w:tc>
            <w:tcPr>
              <w:tcW w:w="2551" w:type="dxa"/>
              <w:vAlign w:val="bottom"/>
            </w:tcPr>
            <w:sdt>
              <w:sdtPr>
                <w:id w:val="-1190828068"/>
              </w:sdtPr>
              <w:sdtEndPr/>
              <w:sdtContent>
                <w:p w14:paraId="30A1139C" w14:textId="1174BA58" w:rsidR="00F50834" w:rsidRPr="00840B42" w:rsidRDefault="00F50834" w:rsidP="00666E40">
                  <w:pPr>
                    <w:pStyle w:val="QSFuzeileVersion"/>
                  </w:pPr>
                  <w:r w:rsidRPr="00840B42">
                    <w:t xml:space="preserve">Stand: </w:t>
                  </w:r>
                  <w:sdt>
                    <w:sdtPr>
                      <w:tag w:val="Veröffentlichungsdatum"/>
                      <w:id w:val="543718643"/>
                      <w:placeholder>
                        <w:docPart w:val="1B15AA0F3D7F43178D06E80A087F09AD"/>
                      </w:placeholder>
                      <w:dataBinding w:prefixMappings="xmlns:ns0='http://schemas.microsoft.com/office/2006/coverPageProps' " w:xpath="/ns0:CoverPageProperties[1]/ns0:PublishDate[1]" w:storeItemID="{55AF091B-3C7A-41E3-B477-F2FDAA23CFDA}"/>
                      <w:date w:fullDate="2024-05-24T00:00:00Z">
                        <w:dateFormat w:val="dd.MM.yyyy"/>
                        <w:lid w:val="de-DE"/>
                        <w:storeMappedDataAs w:val="dateTime"/>
                        <w:calendar w:val="gregorian"/>
                      </w:date>
                    </w:sdtPr>
                    <w:sdtEndPr/>
                    <w:sdtContent>
                      <w:r w:rsidR="006354B8">
                        <w:t>24</w:t>
                      </w:r>
                      <w:r w:rsidR="001567EB">
                        <w:t>.0</w:t>
                      </w:r>
                      <w:r w:rsidR="006354B8">
                        <w:t>5</w:t>
                      </w:r>
                      <w:r w:rsidR="00A5611B">
                        <w:t>.2024</w:t>
                      </w:r>
                    </w:sdtContent>
                  </w:sdt>
                </w:p>
                <w:p w14:paraId="2E7A0B2F" w14:textId="77777777" w:rsidR="00F50834" w:rsidRPr="00840B42" w:rsidRDefault="00F50834" w:rsidP="00666E40">
                  <w:pPr>
                    <w:pStyle w:val="QSFuzeileVersion"/>
                  </w:pPr>
                  <w:r w:rsidRPr="00384E51">
                    <w:rPr>
                      <w:b/>
                      <w:bCs/>
                    </w:rPr>
                    <w:t xml:space="preserve">Seite </w:t>
                  </w:r>
                  <w:sdt>
                    <w:sdtPr>
                      <w:rPr>
                        <w:b/>
                        <w:bCs/>
                      </w:rPr>
                      <w:id w:val="1844663362"/>
                    </w:sdtPr>
                    <w:sdtEndPr/>
                    <w:sdtContent>
                      <w:r w:rsidRPr="00384E51">
                        <w:rPr>
                          <w:b/>
                          <w:bCs/>
                        </w:rPr>
                        <w:fldChar w:fldCharType="begin"/>
                      </w:r>
                      <w:r w:rsidRPr="00384E51">
                        <w:rPr>
                          <w:b/>
                          <w:bCs/>
                        </w:rPr>
                        <w:instrText xml:space="preserve"> PAGE </w:instrText>
                      </w:r>
                      <w:r w:rsidRPr="00384E51">
                        <w:rPr>
                          <w:b/>
                          <w:bCs/>
                        </w:rPr>
                        <w:fldChar w:fldCharType="separate"/>
                      </w:r>
                      <w:r w:rsidRPr="00384E51">
                        <w:rPr>
                          <w:b/>
                          <w:bCs/>
                        </w:rPr>
                        <w:t>1</w:t>
                      </w:r>
                      <w:r w:rsidRPr="00384E51">
                        <w:rPr>
                          <w:b/>
                          <w:bCs/>
                        </w:rPr>
                        <w:fldChar w:fldCharType="end"/>
                      </w:r>
                      <w:r w:rsidRPr="00384E51">
                        <w:rPr>
                          <w:b/>
                          <w:bCs/>
                        </w:rPr>
                        <w:t xml:space="preserve"> von </w:t>
                      </w:r>
                      <w:r w:rsidR="002D724A" w:rsidRPr="00384E51">
                        <w:rPr>
                          <w:b/>
                          <w:bCs/>
                        </w:rPr>
                        <w:fldChar w:fldCharType="begin"/>
                      </w:r>
                      <w:r w:rsidR="002D724A" w:rsidRPr="00384E51">
                        <w:rPr>
                          <w:b/>
                          <w:bCs/>
                        </w:rPr>
                        <w:instrText xml:space="preserve"> NUMPAGES </w:instrText>
                      </w:r>
                      <w:r w:rsidR="002D724A" w:rsidRPr="00384E51">
                        <w:rPr>
                          <w:b/>
                          <w:bCs/>
                        </w:rPr>
                        <w:fldChar w:fldCharType="separate"/>
                      </w:r>
                      <w:r w:rsidRPr="00384E51">
                        <w:rPr>
                          <w:b/>
                          <w:bCs/>
                        </w:rPr>
                        <w:t>1</w:t>
                      </w:r>
                      <w:r w:rsidR="002D724A" w:rsidRPr="00384E51">
                        <w:rPr>
                          <w:b/>
                          <w:bCs/>
                        </w:rPr>
                        <w:fldChar w:fldCharType="end"/>
                      </w:r>
                    </w:sdtContent>
                  </w:sdt>
                </w:p>
              </w:sdtContent>
            </w:sdt>
          </w:tc>
        </w:tr>
      </w:tbl>
      <w:p w14:paraId="303C5050" w14:textId="77777777" w:rsidR="00F50834" w:rsidRPr="00840B42" w:rsidRDefault="006E714D" w:rsidP="00F46293">
        <w:pPr>
          <w:pStyle w:val="QSStandardtex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FA824" w14:textId="77777777" w:rsidR="00160C0D" w:rsidRDefault="00160C0D" w:rsidP="00F50834">
      <w:r>
        <w:separator/>
      </w:r>
    </w:p>
  </w:footnote>
  <w:footnote w:type="continuationSeparator" w:id="0">
    <w:p w14:paraId="467C16C5" w14:textId="77777777" w:rsidR="00160C0D" w:rsidRDefault="00160C0D" w:rsidP="00F50834">
      <w:r>
        <w:continuationSeparator/>
      </w:r>
    </w:p>
  </w:footnote>
  <w:footnote w:type="continuationNotice" w:id="1">
    <w:p w14:paraId="1EF8EAF8" w14:textId="77777777" w:rsidR="00160C0D" w:rsidRDefault="00160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9681085"/>
      <w:lock w:val="sdtContentLocked"/>
    </w:sdtPr>
    <w:sdtEndPr/>
    <w:sdtContent>
      <w:p w14:paraId="30CC2B15" w14:textId="77777777" w:rsidR="00FC0758" w:rsidRDefault="00FC0758" w:rsidP="00FC0758">
        <w:pPr>
          <w:pStyle w:val="QSStandardtext"/>
        </w:pPr>
        <w:r>
          <w:rPr>
            <w:noProof/>
          </w:rPr>
          <w:drawing>
            <wp:anchor distT="0" distB="0" distL="114300" distR="114300" simplePos="0" relativeHeight="251658240" behindDoc="1" locked="1" layoutInCell="1" allowOverlap="1" wp14:anchorId="58094D29" wp14:editId="77E21002">
              <wp:simplePos x="0" y="0"/>
              <wp:positionH relativeFrom="page">
                <wp:posOffset>5991225</wp:posOffset>
              </wp:positionH>
              <wp:positionV relativeFrom="page">
                <wp:posOffset>570230</wp:posOffset>
              </wp:positionV>
              <wp:extent cx="1029600" cy="374400"/>
              <wp:effectExtent l="0" t="0" r="0" b="6985"/>
              <wp:wrapNone/>
              <wp:docPr id="864677895" name="Grafik 86467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7247" name="Logo"/>
                      <pic:cNvPicPr/>
                    </pic:nvPicPr>
                    <pic:blipFill>
                      <a:blip r:embed="rId1">
                        <a:extLst>
                          <a:ext uri="{28A0092B-C50C-407E-A947-70E740481C1C}">
                            <a14:useLocalDpi xmlns:a14="http://schemas.microsoft.com/office/drawing/2010/main" val="0"/>
                          </a:ext>
                        </a:extLst>
                      </a:blip>
                      <a:stretch>
                        <a:fillRect/>
                      </a:stretch>
                    </pic:blipFill>
                    <pic:spPr>
                      <a:xfrm>
                        <a:off x="0" y="0"/>
                        <a:ext cx="1029600" cy="37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521570"/>
    <w:multiLevelType w:val="multilevel"/>
    <w:tmpl w:val="A01AA9DA"/>
    <w:styleLink w:val="zzzListeNummerierung"/>
    <w:lvl w:ilvl="0">
      <w:start w:val="1"/>
      <w:numFmt w:val="decimal"/>
      <w:pStyle w:val="QSNummerierung"/>
      <w:lvlText w:val="%1."/>
      <w:lvlJc w:val="left"/>
      <w:pPr>
        <w:ind w:left="369" w:hanging="369"/>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39954B34"/>
    <w:multiLevelType w:val="multilevel"/>
    <w:tmpl w:val="60EC9D28"/>
    <w:styleLink w:val="zzzListeAufzhlung"/>
    <w:lvl w:ilvl="0">
      <w:start w:val="1"/>
      <w:numFmt w:val="bullet"/>
      <w:pStyle w:val="QSListenabsatz1"/>
      <w:lvlText w:val="•"/>
      <w:lvlJc w:val="left"/>
      <w:pPr>
        <w:ind w:left="369" w:hanging="369"/>
      </w:pPr>
      <w:rPr>
        <w:rFonts w:ascii="Verdana" w:hAnsi="Verdana" w:hint="default"/>
        <w:color w:val="auto"/>
      </w:rPr>
    </w:lvl>
    <w:lvl w:ilvl="1">
      <w:start w:val="1"/>
      <w:numFmt w:val="bullet"/>
      <w:pStyle w:val="QSListenabsatz2"/>
      <w:lvlText w:val="–"/>
      <w:lvlJc w:val="left"/>
      <w:pPr>
        <w:ind w:left="737" w:hanging="368"/>
      </w:pPr>
      <w:rPr>
        <w:rFonts w:ascii="Verdana" w:hAnsi="Verdana" w:hint="default"/>
        <w:color w:val="auto"/>
        <w:sz w:val="18"/>
      </w:rPr>
    </w:lvl>
    <w:lvl w:ilvl="2">
      <w:start w:val="1"/>
      <w:numFmt w:val="bullet"/>
      <w:pStyle w:val="QSListenabsatz3"/>
      <w:lvlText w:val="–"/>
      <w:lvlJc w:val="left"/>
      <w:pPr>
        <w:ind w:left="1106" w:hanging="369"/>
      </w:pPr>
      <w:rPr>
        <w:rFonts w:ascii="Verdana" w:hAnsi="Verdana" w:hint="default"/>
        <w:color w:val="auto"/>
        <w:sz w:val="18"/>
      </w:rPr>
    </w:lvl>
    <w:lvl w:ilvl="3">
      <w:start w:val="1"/>
      <w:numFmt w:val="bullet"/>
      <w:pStyle w:val="QSDokumentverweis"/>
      <w:lvlText w:val=""/>
      <w:lvlJc w:val="left"/>
      <w:pPr>
        <w:ind w:left="369" w:hanging="369"/>
      </w:pPr>
      <w:rPr>
        <w:rFonts w:ascii="Wingdings 2" w:hAnsi="Wingdings 2" w:hint="default"/>
        <w:color w:val="auto"/>
        <w:sz w:val="32"/>
      </w:rPr>
    </w:lvl>
    <w:lvl w:ilvl="4">
      <w:start w:val="1"/>
      <w:numFmt w:val="bullet"/>
      <w:pStyle w:val="QSVerweis1"/>
      <w:lvlText w:val=""/>
      <w:lvlJc w:val="left"/>
      <w:pPr>
        <w:ind w:left="369" w:hanging="369"/>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4CE770D6"/>
    <w:multiLevelType w:val="hybridMultilevel"/>
    <w:tmpl w:val="183AC0C2"/>
    <w:lvl w:ilvl="0" w:tplc="FB1ADBAE">
      <w:start w:val="1"/>
      <w:numFmt w:val="bullet"/>
      <w:pStyle w:val="QSListenabsatz20"/>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6C29FB"/>
    <w:multiLevelType w:val="hybridMultilevel"/>
    <w:tmpl w:val="DE90B79E"/>
    <w:lvl w:ilvl="0" w:tplc="9C46AC68">
      <w:start w:val="1"/>
      <w:numFmt w:val="bullet"/>
      <w:pStyle w:val="QSListenabsatz10"/>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3363F2E"/>
    <w:multiLevelType w:val="multilevel"/>
    <w:tmpl w:val="092881F4"/>
    <w:styleLink w:val="zzzListeberschrift"/>
    <w:lvl w:ilvl="0">
      <w:start w:val="1"/>
      <w:numFmt w:val="decimal"/>
      <w:pStyle w:val="QSHead1Ebene"/>
      <w:lvlText w:val="%1"/>
      <w:lvlJc w:val="left"/>
      <w:pPr>
        <w:ind w:left="0" w:firstLine="0"/>
      </w:pPr>
      <w:rPr>
        <w:rFonts w:hint="default"/>
      </w:rPr>
    </w:lvl>
    <w:lvl w:ilvl="1">
      <w:start w:val="1"/>
      <w:numFmt w:val="decimal"/>
      <w:pStyle w:val="QSHead2Ebene"/>
      <w:lvlText w:val="%1.%2"/>
      <w:lvlJc w:val="left"/>
      <w:pPr>
        <w:ind w:left="0" w:firstLine="0"/>
      </w:pPr>
      <w:rPr>
        <w:rFonts w:hint="default"/>
      </w:rPr>
    </w:lvl>
    <w:lvl w:ilvl="2">
      <w:start w:val="1"/>
      <w:numFmt w:val="decimal"/>
      <w:pStyle w:val="QSHead3Eben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9648883">
    <w:abstractNumId w:val="2"/>
  </w:num>
  <w:num w:numId="2" w16cid:durableId="900335136">
    <w:abstractNumId w:val="5"/>
  </w:num>
  <w:num w:numId="3" w16cid:durableId="814219402">
    <w:abstractNumId w:val="5"/>
  </w:num>
  <w:num w:numId="4" w16cid:durableId="1396204183">
    <w:abstractNumId w:val="5"/>
  </w:num>
  <w:num w:numId="5" w16cid:durableId="64496592">
    <w:abstractNumId w:val="2"/>
  </w:num>
  <w:num w:numId="6" w16cid:durableId="629167977">
    <w:abstractNumId w:val="2"/>
  </w:num>
  <w:num w:numId="7" w16cid:durableId="364450173">
    <w:abstractNumId w:val="2"/>
  </w:num>
  <w:num w:numId="8" w16cid:durableId="647125261">
    <w:abstractNumId w:val="1"/>
  </w:num>
  <w:num w:numId="9" w16cid:durableId="117066562">
    <w:abstractNumId w:val="2"/>
  </w:num>
  <w:num w:numId="10" w16cid:durableId="2054766245">
    <w:abstractNumId w:val="2"/>
  </w:num>
  <w:num w:numId="11" w16cid:durableId="130828741">
    <w:abstractNumId w:val="1"/>
  </w:num>
  <w:num w:numId="12" w16cid:durableId="1373919146">
    <w:abstractNumId w:val="5"/>
  </w:num>
  <w:num w:numId="13" w16cid:durableId="959802106">
    <w:abstractNumId w:val="0"/>
  </w:num>
  <w:num w:numId="14" w16cid:durableId="1028681560">
    <w:abstractNumId w:val="4"/>
  </w:num>
  <w:num w:numId="15" w16cid:durableId="5407522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79524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1547694">
    <w:abstractNumId w:val="3"/>
  </w:num>
  <w:num w:numId="18" w16cid:durableId="1601834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1B"/>
    <w:rsid w:val="00042DA4"/>
    <w:rsid w:val="00047A88"/>
    <w:rsid w:val="00051ED2"/>
    <w:rsid w:val="000919C0"/>
    <w:rsid w:val="000B65A5"/>
    <w:rsid w:val="00110CAC"/>
    <w:rsid w:val="00123B18"/>
    <w:rsid w:val="001567EB"/>
    <w:rsid w:val="0015759F"/>
    <w:rsid w:val="00160C0D"/>
    <w:rsid w:val="00180768"/>
    <w:rsid w:val="001B3DF0"/>
    <w:rsid w:val="001E2BE2"/>
    <w:rsid w:val="00213071"/>
    <w:rsid w:val="002138F0"/>
    <w:rsid w:val="00237D4D"/>
    <w:rsid w:val="0028535D"/>
    <w:rsid w:val="00291FAB"/>
    <w:rsid w:val="002A23E5"/>
    <w:rsid w:val="002D1347"/>
    <w:rsid w:val="002D724A"/>
    <w:rsid w:val="002F253D"/>
    <w:rsid w:val="0034721D"/>
    <w:rsid w:val="00384008"/>
    <w:rsid w:val="00384E51"/>
    <w:rsid w:val="003E4A07"/>
    <w:rsid w:val="00400A32"/>
    <w:rsid w:val="004059BF"/>
    <w:rsid w:val="0041294B"/>
    <w:rsid w:val="0041381E"/>
    <w:rsid w:val="00457E79"/>
    <w:rsid w:val="004647C2"/>
    <w:rsid w:val="004910C4"/>
    <w:rsid w:val="004A1F6C"/>
    <w:rsid w:val="004A4548"/>
    <w:rsid w:val="005012EC"/>
    <w:rsid w:val="0051037A"/>
    <w:rsid w:val="0056773A"/>
    <w:rsid w:val="0056787F"/>
    <w:rsid w:val="005773EC"/>
    <w:rsid w:val="00582070"/>
    <w:rsid w:val="005A2DE0"/>
    <w:rsid w:val="005A3CE7"/>
    <w:rsid w:val="006354B8"/>
    <w:rsid w:val="006502C4"/>
    <w:rsid w:val="006510B0"/>
    <w:rsid w:val="00666E40"/>
    <w:rsid w:val="00681CCE"/>
    <w:rsid w:val="006A65E7"/>
    <w:rsid w:val="006D1BBB"/>
    <w:rsid w:val="006E714D"/>
    <w:rsid w:val="006F1593"/>
    <w:rsid w:val="007324F1"/>
    <w:rsid w:val="00743B3A"/>
    <w:rsid w:val="00786C07"/>
    <w:rsid w:val="007A182A"/>
    <w:rsid w:val="007B75C8"/>
    <w:rsid w:val="007C35FD"/>
    <w:rsid w:val="007E5C23"/>
    <w:rsid w:val="008830AD"/>
    <w:rsid w:val="008A4282"/>
    <w:rsid w:val="008D2325"/>
    <w:rsid w:val="00914D80"/>
    <w:rsid w:val="0093258A"/>
    <w:rsid w:val="00963AD6"/>
    <w:rsid w:val="00965BBF"/>
    <w:rsid w:val="009A6A10"/>
    <w:rsid w:val="009C3ED0"/>
    <w:rsid w:val="009D1C1D"/>
    <w:rsid w:val="009D2382"/>
    <w:rsid w:val="009D3EB3"/>
    <w:rsid w:val="009F11F2"/>
    <w:rsid w:val="00A1424A"/>
    <w:rsid w:val="00A5611B"/>
    <w:rsid w:val="00A879BF"/>
    <w:rsid w:val="00AC45C4"/>
    <w:rsid w:val="00B0437D"/>
    <w:rsid w:val="00B41241"/>
    <w:rsid w:val="00B4373F"/>
    <w:rsid w:val="00B70C45"/>
    <w:rsid w:val="00BD50F4"/>
    <w:rsid w:val="00C00596"/>
    <w:rsid w:val="00C12AF9"/>
    <w:rsid w:val="00C17448"/>
    <w:rsid w:val="00C23AAF"/>
    <w:rsid w:val="00C4490A"/>
    <w:rsid w:val="00C54B80"/>
    <w:rsid w:val="00C67D56"/>
    <w:rsid w:val="00CA6ECF"/>
    <w:rsid w:val="00CD2B1A"/>
    <w:rsid w:val="00DA70D6"/>
    <w:rsid w:val="00DD3B14"/>
    <w:rsid w:val="00DD4DF3"/>
    <w:rsid w:val="00DF3FF4"/>
    <w:rsid w:val="00E1490A"/>
    <w:rsid w:val="00E2107E"/>
    <w:rsid w:val="00E3044B"/>
    <w:rsid w:val="00E707BD"/>
    <w:rsid w:val="00EA08DC"/>
    <w:rsid w:val="00EF70C4"/>
    <w:rsid w:val="00F11AB7"/>
    <w:rsid w:val="00F17E79"/>
    <w:rsid w:val="00F218A6"/>
    <w:rsid w:val="00F32A61"/>
    <w:rsid w:val="00F50834"/>
    <w:rsid w:val="00F67F00"/>
    <w:rsid w:val="00F900A9"/>
    <w:rsid w:val="00F95B3B"/>
    <w:rsid w:val="00FC0758"/>
    <w:rsid w:val="00FD7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E0F6E"/>
  <w15:chartTrackingRefBased/>
  <w15:docId w15:val="{98A47A73-9F40-4492-A571-1647EC40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18"/>
        <w:szCs w:val="18"/>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4"/>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84008"/>
    <w:rPr>
      <w:kern w:val="0"/>
      <w14:ligatures w14:val="none"/>
    </w:rPr>
  </w:style>
  <w:style w:type="paragraph" w:styleId="berschrift1">
    <w:name w:val="heading 1"/>
    <w:aliases w:val="QS Sys. Head 1. Ebene"/>
    <w:basedOn w:val="Standard"/>
    <w:next w:val="Standard"/>
    <w:link w:val="berschrift1Zchn"/>
    <w:uiPriority w:val="99"/>
    <w:semiHidden/>
    <w:qFormat/>
    <w:rsid w:val="00F50834"/>
    <w:pPr>
      <w:keepNext/>
      <w:spacing w:before="240" w:after="240"/>
      <w:contextualSpacing/>
      <w:outlineLvl w:val="0"/>
    </w:pPr>
    <w:rPr>
      <w:color w:val="006AB3" w:themeColor="accent1"/>
      <w:sz w:val="32"/>
      <w:szCs w:val="32"/>
    </w:rPr>
  </w:style>
  <w:style w:type="paragraph" w:styleId="berschrift2">
    <w:name w:val="heading 2"/>
    <w:aliases w:val="QS Sys. Head 2. Ebene"/>
    <w:basedOn w:val="Standard"/>
    <w:next w:val="QSStandardtext"/>
    <w:link w:val="berschrift2Zchn"/>
    <w:uiPriority w:val="99"/>
    <w:semiHidden/>
    <w:qFormat/>
    <w:rsid w:val="00F50834"/>
    <w:pPr>
      <w:keepNext/>
      <w:spacing w:before="120" w:after="120"/>
      <w:contextualSpacing/>
      <w:outlineLvl w:val="1"/>
    </w:pPr>
    <w:rPr>
      <w:b/>
      <w:bCs/>
      <w:sz w:val="22"/>
      <w:szCs w:val="22"/>
    </w:rPr>
  </w:style>
  <w:style w:type="paragraph" w:styleId="berschrift3">
    <w:name w:val="heading 3"/>
    <w:aliases w:val="QS Sys. Head 3. Ebene"/>
    <w:basedOn w:val="Standard"/>
    <w:next w:val="QSStandardtext"/>
    <w:link w:val="berschrift3Zchn"/>
    <w:uiPriority w:val="99"/>
    <w:semiHidden/>
    <w:qFormat/>
    <w:rsid w:val="00F50834"/>
    <w:pPr>
      <w:keepNext/>
      <w:spacing w:before="120" w:after="120"/>
      <w:contextualSpacing/>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QS Sys. Head 1. Ebene Zchn"/>
    <w:basedOn w:val="Absatz-Standardschriftart"/>
    <w:link w:val="berschrift1"/>
    <w:uiPriority w:val="99"/>
    <w:semiHidden/>
    <w:rsid w:val="00F50834"/>
    <w:rPr>
      <w:color w:val="006AB3" w:themeColor="accent1"/>
      <w:kern w:val="0"/>
      <w:sz w:val="32"/>
      <w:szCs w:val="32"/>
      <w14:ligatures w14:val="none"/>
    </w:rPr>
  </w:style>
  <w:style w:type="character" w:customStyle="1" w:styleId="berschrift2Zchn">
    <w:name w:val="Überschrift 2 Zchn"/>
    <w:aliases w:val="QS Sys. Head 2. Ebene Zchn"/>
    <w:basedOn w:val="Absatz-Standardschriftart"/>
    <w:link w:val="berschrift2"/>
    <w:uiPriority w:val="99"/>
    <w:semiHidden/>
    <w:rsid w:val="00F50834"/>
    <w:rPr>
      <w:b/>
      <w:bCs/>
      <w:kern w:val="0"/>
      <w:sz w:val="22"/>
      <w:szCs w:val="22"/>
      <w14:ligatures w14:val="none"/>
    </w:rPr>
  </w:style>
  <w:style w:type="character" w:customStyle="1" w:styleId="berschrift3Zchn">
    <w:name w:val="Überschrift 3 Zchn"/>
    <w:aliases w:val="QS Sys. Head 3. Ebene Zchn"/>
    <w:basedOn w:val="Absatz-Standardschriftart"/>
    <w:link w:val="berschrift3"/>
    <w:uiPriority w:val="99"/>
    <w:semiHidden/>
    <w:rsid w:val="00F50834"/>
    <w:rPr>
      <w:b/>
      <w:bCs/>
      <w:kern w:val="0"/>
      <w14:ligatures w14:val="none"/>
    </w:rPr>
  </w:style>
  <w:style w:type="table" w:customStyle="1" w:styleId="Basis">
    <w:name w:val="Basis"/>
    <w:basedOn w:val="NormaleTabelle"/>
    <w:uiPriority w:val="99"/>
    <w:rsid w:val="00F50834"/>
    <w:rPr>
      <w:kern w:val="0"/>
      <w14:ligatures w14:val="none"/>
    </w:rPr>
    <w:tblPr>
      <w:tblCellMar>
        <w:left w:w="0" w:type="dxa"/>
        <w:right w:w="0" w:type="dxa"/>
      </w:tblCellMar>
    </w:tblPr>
  </w:style>
  <w:style w:type="paragraph" w:styleId="Beschriftung">
    <w:name w:val="caption"/>
    <w:aliases w:val="QS Tabellenüberschrift"/>
    <w:basedOn w:val="Standard"/>
    <w:next w:val="Standard"/>
    <w:uiPriority w:val="35"/>
    <w:unhideWhenUsed/>
    <w:qFormat/>
    <w:rsid w:val="00F50834"/>
    <w:pPr>
      <w:keepNext/>
      <w:spacing w:after="120" w:line="280" w:lineRule="exact"/>
      <w:contextualSpacing/>
    </w:pPr>
    <w:rPr>
      <w:iCs/>
    </w:rPr>
  </w:style>
  <w:style w:type="paragraph" w:customStyle="1" w:styleId="Disclaimer">
    <w:name w:val="Disclaimer"/>
    <w:basedOn w:val="Standard"/>
    <w:uiPriority w:val="30"/>
    <w:semiHidden/>
    <w:qFormat/>
    <w:rsid w:val="00F50834"/>
    <w:pPr>
      <w:spacing w:after="720" w:line="200" w:lineRule="exact"/>
      <w:contextualSpacing/>
    </w:pPr>
    <w:rPr>
      <w:sz w:val="14"/>
      <w:szCs w:val="14"/>
    </w:rPr>
  </w:style>
  <w:style w:type="paragraph" w:customStyle="1" w:styleId="Firmierung">
    <w:name w:val="Firmierung"/>
    <w:basedOn w:val="Standard"/>
    <w:uiPriority w:val="27"/>
    <w:qFormat/>
    <w:rsid w:val="00F50834"/>
    <w:rPr>
      <w:b/>
      <w:bCs/>
      <w:sz w:val="16"/>
      <w:szCs w:val="28"/>
    </w:rPr>
  </w:style>
  <w:style w:type="paragraph" w:styleId="Fuzeile">
    <w:name w:val="footer"/>
    <w:basedOn w:val="Standard"/>
    <w:link w:val="FuzeileZchn"/>
    <w:uiPriority w:val="99"/>
    <w:semiHidden/>
    <w:rsid w:val="00F50834"/>
    <w:pPr>
      <w:tabs>
        <w:tab w:val="center" w:pos="4536"/>
        <w:tab w:val="right" w:pos="9072"/>
      </w:tabs>
    </w:pPr>
  </w:style>
  <w:style w:type="character" w:customStyle="1" w:styleId="FuzeileZchn">
    <w:name w:val="Fußzeile Zchn"/>
    <w:basedOn w:val="Absatz-Standardschriftart"/>
    <w:link w:val="Fuzeile"/>
    <w:uiPriority w:val="99"/>
    <w:semiHidden/>
    <w:rsid w:val="00F50834"/>
    <w:rPr>
      <w:kern w:val="0"/>
      <w14:ligatures w14:val="none"/>
    </w:rPr>
  </w:style>
  <w:style w:type="character" w:styleId="Hervorhebung">
    <w:name w:val="Emphasis"/>
    <w:basedOn w:val="Absatz-Standardschriftart"/>
    <w:uiPriority w:val="21"/>
    <w:semiHidden/>
    <w:qFormat/>
    <w:rsid w:val="00F50834"/>
    <w:rPr>
      <w:b/>
      <w:i w:val="0"/>
      <w:iCs/>
    </w:rPr>
  </w:style>
  <w:style w:type="paragraph" w:customStyle="1" w:styleId="Hinweis">
    <w:name w:val="Hinweis"/>
    <w:basedOn w:val="Standard"/>
    <w:uiPriority w:val="29"/>
    <w:qFormat/>
    <w:rsid w:val="00F50834"/>
    <w:pPr>
      <w:spacing w:after="120" w:line="280" w:lineRule="exact"/>
      <w:contextualSpacing/>
    </w:pPr>
    <w:rPr>
      <w:i/>
      <w:iCs/>
    </w:rPr>
  </w:style>
  <w:style w:type="character" w:styleId="Hyperlink">
    <w:name w:val="Hyperlink"/>
    <w:basedOn w:val="Absatz-Standardschriftart"/>
    <w:uiPriority w:val="99"/>
    <w:rsid w:val="00F50834"/>
    <w:rPr>
      <w:color w:val="000000" w:themeColor="hyperlink"/>
      <w:u w:val="single"/>
    </w:rPr>
  </w:style>
  <w:style w:type="paragraph" w:styleId="Inhaltsverzeichnisberschrift">
    <w:name w:val="TOC Heading"/>
    <w:basedOn w:val="berschrift1"/>
    <w:next w:val="Standard"/>
    <w:uiPriority w:val="39"/>
    <w:unhideWhenUsed/>
    <w:qFormat/>
    <w:rsid w:val="00F50834"/>
    <w:pPr>
      <w:keepLines/>
      <w:spacing w:before="0" w:after="0"/>
      <w:outlineLvl w:val="9"/>
    </w:pPr>
    <w:rPr>
      <w:rFonts w:asciiTheme="majorHAnsi" w:eastAsiaTheme="majorEastAsia" w:hAnsiTheme="majorHAnsi" w:cstheme="majorBidi"/>
      <w:b/>
      <w:bCs/>
      <w:color w:val="auto"/>
      <w:lang w:eastAsia="de-DE"/>
    </w:rPr>
  </w:style>
  <w:style w:type="paragraph" w:styleId="Kopfzeile">
    <w:name w:val="header"/>
    <w:basedOn w:val="Standard"/>
    <w:link w:val="KopfzeileZchn"/>
    <w:uiPriority w:val="99"/>
    <w:semiHidden/>
    <w:rsid w:val="00F50834"/>
    <w:pPr>
      <w:tabs>
        <w:tab w:val="center" w:pos="4536"/>
        <w:tab w:val="right" w:pos="9072"/>
      </w:tabs>
    </w:pPr>
  </w:style>
  <w:style w:type="character" w:customStyle="1" w:styleId="KopfzeileZchn">
    <w:name w:val="Kopfzeile Zchn"/>
    <w:basedOn w:val="Absatz-Standardschriftart"/>
    <w:link w:val="Kopfzeile"/>
    <w:uiPriority w:val="99"/>
    <w:semiHidden/>
    <w:rsid w:val="00F50834"/>
    <w:rPr>
      <w:kern w:val="0"/>
      <w14:ligatures w14:val="none"/>
    </w:rPr>
  </w:style>
  <w:style w:type="character" w:styleId="Platzhaltertext">
    <w:name w:val="Placeholder Text"/>
    <w:basedOn w:val="Absatz-Standardschriftart"/>
    <w:uiPriority w:val="99"/>
    <w:semiHidden/>
    <w:rsid w:val="00F50834"/>
    <w:rPr>
      <w:color w:val="808080"/>
    </w:rPr>
  </w:style>
  <w:style w:type="paragraph" w:customStyle="1" w:styleId="QSDokumentverweis">
    <w:name w:val="QS Dokumentverweis"/>
    <w:basedOn w:val="Standard"/>
    <w:uiPriority w:val="16"/>
    <w:qFormat/>
    <w:rsid w:val="00F50834"/>
    <w:pPr>
      <w:numPr>
        <w:ilvl w:val="3"/>
        <w:numId w:val="10"/>
      </w:numPr>
      <w:spacing w:after="120" w:line="280" w:lineRule="exact"/>
      <w:contextualSpacing/>
    </w:pPr>
  </w:style>
  <w:style w:type="paragraph" w:customStyle="1" w:styleId="QSFuzeileVersion">
    <w:name w:val="QS Fußzeile Version"/>
    <w:basedOn w:val="Standard"/>
    <w:uiPriority w:val="20"/>
    <w:qFormat/>
    <w:rsid w:val="00F50834"/>
    <w:pPr>
      <w:spacing w:line="200" w:lineRule="exact"/>
      <w:jc w:val="right"/>
    </w:pPr>
    <w:rPr>
      <w:sz w:val="14"/>
      <w:szCs w:val="16"/>
    </w:rPr>
  </w:style>
  <w:style w:type="paragraph" w:customStyle="1" w:styleId="QSHead1Ebene">
    <w:name w:val="QS Head 1. Ebene"/>
    <w:basedOn w:val="Standard"/>
    <w:next w:val="QSStandardtext"/>
    <w:uiPriority w:val="7"/>
    <w:qFormat/>
    <w:rsid w:val="00180768"/>
    <w:pPr>
      <w:keepNext/>
      <w:numPr>
        <w:numId w:val="12"/>
      </w:numPr>
      <w:spacing w:before="240" w:after="240"/>
      <w:ind w:left="709" w:hanging="709"/>
      <w:contextualSpacing/>
      <w:outlineLvl w:val="0"/>
    </w:pPr>
    <w:rPr>
      <w:color w:val="006AB3" w:themeColor="accent1"/>
      <w:sz w:val="32"/>
      <w:szCs w:val="32"/>
    </w:rPr>
  </w:style>
  <w:style w:type="paragraph" w:customStyle="1" w:styleId="QSHead2Ebene">
    <w:name w:val="QS Head 2. Ebene"/>
    <w:basedOn w:val="Standard"/>
    <w:next w:val="QSStandardtext"/>
    <w:uiPriority w:val="7"/>
    <w:qFormat/>
    <w:rsid w:val="008830AD"/>
    <w:pPr>
      <w:keepNext/>
      <w:numPr>
        <w:ilvl w:val="1"/>
        <w:numId w:val="12"/>
      </w:numPr>
      <w:spacing w:before="120" w:after="120"/>
      <w:ind w:left="709" w:hanging="709"/>
      <w:contextualSpacing/>
      <w:outlineLvl w:val="1"/>
    </w:pPr>
    <w:rPr>
      <w:b/>
      <w:bCs/>
      <w:color w:val="006AB3" w:themeColor="accent1"/>
      <w:sz w:val="22"/>
      <w:szCs w:val="22"/>
    </w:rPr>
  </w:style>
  <w:style w:type="paragraph" w:customStyle="1" w:styleId="QSHead3Ebene">
    <w:name w:val="QS Head 3. Ebene"/>
    <w:basedOn w:val="Standard"/>
    <w:next w:val="QSStandardtext"/>
    <w:uiPriority w:val="7"/>
    <w:qFormat/>
    <w:rsid w:val="008830AD"/>
    <w:pPr>
      <w:keepNext/>
      <w:numPr>
        <w:ilvl w:val="2"/>
        <w:numId w:val="12"/>
      </w:numPr>
      <w:spacing w:before="120" w:after="120"/>
      <w:ind w:left="709" w:hanging="709"/>
      <w:contextualSpacing/>
      <w:outlineLvl w:val="2"/>
    </w:pPr>
    <w:rPr>
      <w:b/>
      <w:bCs/>
      <w:color w:val="006AB3" w:themeColor="accent1"/>
    </w:rPr>
  </w:style>
  <w:style w:type="paragraph" w:customStyle="1" w:styleId="QSHeadohneNummerierung">
    <w:name w:val="QS Head ohne Nummerierung"/>
    <w:basedOn w:val="Standard"/>
    <w:next w:val="QSStandardtext"/>
    <w:uiPriority w:val="10"/>
    <w:qFormat/>
    <w:rsid w:val="004647C2"/>
    <w:pPr>
      <w:keepNext/>
      <w:spacing w:before="240" w:after="240"/>
      <w:contextualSpacing/>
    </w:pPr>
    <w:rPr>
      <w:color w:val="006AB3" w:themeColor="accent1"/>
      <w:sz w:val="32"/>
      <w:szCs w:val="32"/>
    </w:rPr>
  </w:style>
  <w:style w:type="paragraph" w:customStyle="1" w:styleId="QSListenabsatz1">
    <w:name w:val="QS Listenabsatz 1"/>
    <w:basedOn w:val="Standard"/>
    <w:uiPriority w:val="14"/>
    <w:qFormat/>
    <w:rsid w:val="00F50834"/>
    <w:pPr>
      <w:numPr>
        <w:numId w:val="10"/>
      </w:numPr>
      <w:spacing w:after="120" w:line="216" w:lineRule="exact"/>
      <w:contextualSpacing/>
    </w:pPr>
  </w:style>
  <w:style w:type="paragraph" w:customStyle="1" w:styleId="QSListenabsatz2">
    <w:name w:val="QS Listenabsatz 2"/>
    <w:basedOn w:val="Standard"/>
    <w:uiPriority w:val="14"/>
    <w:qFormat/>
    <w:rsid w:val="00F50834"/>
    <w:pPr>
      <w:numPr>
        <w:ilvl w:val="1"/>
        <w:numId w:val="10"/>
      </w:numPr>
      <w:spacing w:after="120" w:line="216" w:lineRule="exact"/>
      <w:contextualSpacing/>
    </w:pPr>
  </w:style>
  <w:style w:type="paragraph" w:customStyle="1" w:styleId="QSListenabsatz3">
    <w:name w:val="QS Listenabsatz 3"/>
    <w:basedOn w:val="Standard"/>
    <w:uiPriority w:val="14"/>
    <w:qFormat/>
    <w:rsid w:val="00F50834"/>
    <w:pPr>
      <w:numPr>
        <w:ilvl w:val="2"/>
        <w:numId w:val="10"/>
      </w:numPr>
      <w:spacing w:after="120" w:line="216" w:lineRule="exact"/>
      <w:contextualSpacing/>
    </w:pPr>
  </w:style>
  <w:style w:type="paragraph" w:customStyle="1" w:styleId="QSNummerierung">
    <w:name w:val="QS Nummerierung"/>
    <w:basedOn w:val="Standard"/>
    <w:uiPriority w:val="17"/>
    <w:qFormat/>
    <w:rsid w:val="00F50834"/>
    <w:pPr>
      <w:numPr>
        <w:numId w:val="11"/>
      </w:numPr>
      <w:spacing w:after="120" w:line="240" w:lineRule="exact"/>
      <w:contextualSpacing/>
    </w:pPr>
  </w:style>
  <w:style w:type="table" w:customStyle="1" w:styleId="QSQualittundSicherheitGmbH1">
    <w:name w:val="QS Qualität und Sicherheit GmbH 1"/>
    <w:basedOn w:val="NormaleTabelle"/>
    <w:uiPriority w:val="99"/>
    <w:rsid w:val="00F50834"/>
    <w:pPr>
      <w:spacing w:before="40" w:after="40"/>
    </w:pPr>
    <w:rPr>
      <w:kern w:val="0"/>
      <w14:ligatures w14:val="none"/>
    </w:rPr>
    <w:tblPr>
      <w:tblBorders>
        <w:bottom w:val="single" w:sz="6" w:space="0" w:color="BFE1F2" w:themeColor="accent2"/>
        <w:insideH w:val="single" w:sz="6" w:space="0" w:color="BFE1F2" w:themeColor="accent2"/>
        <w:insideV w:val="single" w:sz="24" w:space="0" w:color="FFFFFF" w:themeColor="background1"/>
      </w:tblBorders>
      <w:tblCellMar>
        <w:top w:w="170" w:type="dxa"/>
        <w:left w:w="170" w:type="dxa"/>
        <w:bottom w:w="170" w:type="dxa"/>
        <w:right w:w="142" w:type="dxa"/>
      </w:tblCellMar>
    </w:tblPr>
    <w:tcPr>
      <w:vAlign w:val="center"/>
    </w:tcPr>
    <w:tblStylePr w:type="firstRow">
      <w:rPr>
        <w:b/>
        <w:color w:val="FFFFFF" w:themeColor="background1"/>
        <w:sz w:val="18"/>
      </w:rPr>
      <w:tblPr/>
      <w:trPr>
        <w:tblHeader/>
      </w:trPr>
      <w:tcPr>
        <w:shd w:val="clear" w:color="auto" w:fill="006AB3" w:themeFill="accent1"/>
        <w:tcMar>
          <w:top w:w="142" w:type="dxa"/>
          <w:left w:w="0" w:type="nil"/>
          <w:bottom w:w="85" w:type="dxa"/>
          <w:right w:w="0" w:type="nil"/>
        </w:tcMar>
      </w:tcPr>
    </w:tblStylePr>
    <w:tblStylePr w:type="nwCell">
      <w:tblPr/>
      <w:tcPr>
        <w:tcBorders>
          <w:top w:val="nil"/>
          <w:left w:val="nil"/>
          <w:bottom w:val="nil"/>
          <w:right w:val="nil"/>
          <w:insideH w:val="nil"/>
          <w:insideV w:val="nil"/>
          <w:tl2br w:val="single" w:sz="4" w:space="0" w:color="FFFFFF" w:themeColor="background1"/>
          <w:tr2bl w:val="nil"/>
        </w:tcBorders>
      </w:tcPr>
    </w:tblStylePr>
  </w:style>
  <w:style w:type="table" w:customStyle="1" w:styleId="QSQualittundSicherheitGmbH2">
    <w:name w:val="QS Qualität und Sicherheit GmbH 2"/>
    <w:basedOn w:val="NormaleTabelle"/>
    <w:uiPriority w:val="99"/>
    <w:rsid w:val="00F50834"/>
    <w:pPr>
      <w:spacing w:before="40" w:after="40"/>
    </w:pPr>
    <w:rPr>
      <w:kern w:val="0"/>
      <w14:ligatures w14:val="none"/>
    </w:rPr>
    <w:tblPr>
      <w:tblBorders>
        <w:bottom w:val="single" w:sz="4" w:space="0" w:color="BFE1F2" w:themeColor="accent2"/>
        <w:insideH w:val="single" w:sz="4" w:space="0" w:color="BFE1F2" w:themeColor="accent2"/>
        <w:insideV w:val="single" w:sz="24" w:space="0" w:color="FFFFFF" w:themeColor="background1"/>
      </w:tblBorders>
      <w:tblCellMar>
        <w:top w:w="170" w:type="dxa"/>
        <w:left w:w="170" w:type="dxa"/>
        <w:bottom w:w="170" w:type="dxa"/>
        <w:right w:w="142" w:type="dxa"/>
      </w:tblCellMar>
    </w:tblPr>
    <w:tblStylePr w:type="firstRow">
      <w:rPr>
        <w:b/>
        <w:color w:val="FFFFFF" w:themeColor="background1"/>
      </w:rPr>
      <w:tblPr/>
      <w:trPr>
        <w:tblHeader/>
      </w:trPr>
      <w:tcPr>
        <w:shd w:val="clear" w:color="auto" w:fill="006AB3" w:themeFill="accent1"/>
        <w:tcMar>
          <w:top w:w="142" w:type="dxa"/>
          <w:left w:w="0" w:type="nil"/>
          <w:bottom w:w="85" w:type="dxa"/>
          <w:right w:w="0" w:type="nil"/>
        </w:tcMar>
      </w:tcPr>
    </w:tblStylePr>
  </w:style>
  <w:style w:type="paragraph" w:customStyle="1" w:styleId="QSStandardtext">
    <w:name w:val="QS Standardtext"/>
    <w:basedOn w:val="Standard"/>
    <w:uiPriority w:val="13"/>
    <w:qFormat/>
    <w:rsid w:val="00F50834"/>
    <w:pPr>
      <w:spacing w:after="120" w:line="216" w:lineRule="exact"/>
    </w:pPr>
  </w:style>
  <w:style w:type="paragraph" w:customStyle="1" w:styleId="QSSysFuzeileTitel">
    <w:name w:val="QS Sys. Fußzeile Titel"/>
    <w:basedOn w:val="Fuzeile"/>
    <w:uiPriority w:val="23"/>
    <w:semiHidden/>
    <w:qFormat/>
    <w:rsid w:val="00F50834"/>
    <w:pPr>
      <w:contextualSpacing/>
    </w:pPr>
    <w:rPr>
      <w:b/>
      <w:color w:val="006AB3" w:themeColor="accent1"/>
    </w:rPr>
  </w:style>
  <w:style w:type="paragraph" w:customStyle="1" w:styleId="QSSysFuzeileUntertitel">
    <w:name w:val="QS Sys. Fußzeile Untertitel"/>
    <w:basedOn w:val="Fuzeile"/>
    <w:uiPriority w:val="23"/>
    <w:semiHidden/>
    <w:qFormat/>
    <w:rsid w:val="00F50834"/>
    <w:rPr>
      <w:bCs/>
      <w:color w:val="006AB3" w:themeColor="accent1"/>
    </w:rPr>
  </w:style>
  <w:style w:type="paragraph" w:customStyle="1" w:styleId="QSTabelleninhalt">
    <w:name w:val="QS Tabelleninhalt"/>
    <w:basedOn w:val="Standard"/>
    <w:uiPriority w:val="18"/>
    <w:qFormat/>
    <w:rsid w:val="00F50834"/>
    <w:pPr>
      <w:spacing w:before="40" w:after="40"/>
    </w:pPr>
  </w:style>
  <w:style w:type="paragraph" w:customStyle="1" w:styleId="QSVerweis1">
    <w:name w:val="QS Verweis 1"/>
    <w:basedOn w:val="Standard"/>
    <w:uiPriority w:val="15"/>
    <w:qFormat/>
    <w:rsid w:val="00F50834"/>
    <w:pPr>
      <w:numPr>
        <w:ilvl w:val="4"/>
        <w:numId w:val="10"/>
      </w:numPr>
      <w:spacing w:after="120" w:line="280" w:lineRule="exact"/>
      <w:contextualSpacing/>
    </w:pPr>
  </w:style>
  <w:style w:type="paragraph" w:customStyle="1" w:styleId="QSZwischenberschrift">
    <w:name w:val="QS Zwischenüberschrift"/>
    <w:basedOn w:val="Standard"/>
    <w:next w:val="QSStandardtext"/>
    <w:uiPriority w:val="11"/>
    <w:qFormat/>
    <w:rsid w:val="004647C2"/>
    <w:pPr>
      <w:keepNext/>
      <w:spacing w:line="216" w:lineRule="exact"/>
    </w:pPr>
    <w:rPr>
      <w:b/>
      <w:bCs/>
      <w:color w:val="006AB3" w:themeColor="accent1"/>
    </w:rPr>
  </w:style>
  <w:style w:type="paragraph" w:customStyle="1" w:styleId="Schluss">
    <w:name w:val="Schluss"/>
    <w:basedOn w:val="Standard"/>
    <w:uiPriority w:val="32"/>
    <w:semiHidden/>
    <w:qFormat/>
    <w:rsid w:val="00F50834"/>
    <w:pPr>
      <w:spacing w:line="340" w:lineRule="exact"/>
    </w:pPr>
    <w:rPr>
      <w:b/>
      <w:bCs/>
      <w:color w:val="006AB3" w:themeColor="accent1"/>
      <w:sz w:val="28"/>
      <w:szCs w:val="28"/>
    </w:rPr>
  </w:style>
  <w:style w:type="character" w:styleId="SchwacheHervorhebung">
    <w:name w:val="Subtle Emphasis"/>
    <w:basedOn w:val="Absatz-Standardschriftart"/>
    <w:uiPriority w:val="24"/>
    <w:semiHidden/>
    <w:qFormat/>
    <w:rsid w:val="00F50834"/>
    <w:rPr>
      <w:i/>
      <w:iCs/>
      <w:color w:val="auto"/>
    </w:rPr>
  </w:style>
  <w:style w:type="table" w:styleId="Tabellenraster">
    <w:name w:val="Table Grid"/>
    <w:basedOn w:val="NormaleTabelle"/>
    <w:uiPriority w:val="39"/>
    <w:rsid w:val="00F5083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Untertitel"/>
    <w:link w:val="TitelZchn"/>
    <w:uiPriority w:val="33"/>
    <w:qFormat/>
    <w:rsid w:val="00F50834"/>
    <w:pPr>
      <w:spacing w:line="480" w:lineRule="exact"/>
    </w:pPr>
    <w:rPr>
      <w:color w:val="006AB3" w:themeColor="accent1"/>
      <w:spacing w:val="7"/>
      <w:sz w:val="40"/>
      <w:szCs w:val="40"/>
    </w:rPr>
  </w:style>
  <w:style w:type="character" w:customStyle="1" w:styleId="TitelZchn">
    <w:name w:val="Titel Zchn"/>
    <w:basedOn w:val="Absatz-Standardschriftart"/>
    <w:link w:val="Titel"/>
    <w:uiPriority w:val="33"/>
    <w:rsid w:val="00F50834"/>
    <w:rPr>
      <w:color w:val="006AB3" w:themeColor="accent1"/>
      <w:spacing w:val="7"/>
      <w:kern w:val="0"/>
      <w:sz w:val="40"/>
      <w:szCs w:val="40"/>
      <w14:ligatures w14:val="none"/>
    </w:rPr>
  </w:style>
  <w:style w:type="paragraph" w:styleId="Untertitel">
    <w:name w:val="Subtitle"/>
    <w:basedOn w:val="Standard"/>
    <w:link w:val="UntertitelZchn"/>
    <w:uiPriority w:val="33"/>
    <w:semiHidden/>
    <w:qFormat/>
    <w:rsid w:val="00F50834"/>
    <w:rPr>
      <w:b/>
      <w:bCs/>
      <w:color w:val="006AB3" w:themeColor="accent1"/>
      <w:spacing w:val="6"/>
      <w:sz w:val="60"/>
      <w:szCs w:val="40"/>
    </w:rPr>
  </w:style>
  <w:style w:type="character" w:customStyle="1" w:styleId="UntertitelZchn">
    <w:name w:val="Untertitel Zchn"/>
    <w:basedOn w:val="Absatz-Standardschriftart"/>
    <w:link w:val="Untertitel"/>
    <w:uiPriority w:val="33"/>
    <w:semiHidden/>
    <w:rsid w:val="00F50834"/>
    <w:rPr>
      <w:b/>
      <w:bCs/>
      <w:color w:val="006AB3" w:themeColor="accent1"/>
      <w:spacing w:val="6"/>
      <w:kern w:val="0"/>
      <w:sz w:val="60"/>
      <w:szCs w:val="40"/>
      <w14:ligatures w14:val="none"/>
    </w:rPr>
  </w:style>
  <w:style w:type="paragraph" w:customStyle="1" w:styleId="Unternehmensdaten">
    <w:name w:val="Unternehmensdaten"/>
    <w:basedOn w:val="Standard"/>
    <w:uiPriority w:val="27"/>
    <w:qFormat/>
    <w:rsid w:val="00F50834"/>
    <w:rPr>
      <w:sz w:val="16"/>
      <w:szCs w:val="20"/>
    </w:rPr>
  </w:style>
  <w:style w:type="paragraph" w:customStyle="1" w:styleId="Version">
    <w:name w:val="Version"/>
    <w:basedOn w:val="Standard"/>
    <w:uiPriority w:val="32"/>
    <w:semiHidden/>
    <w:qFormat/>
    <w:rsid w:val="00F50834"/>
    <w:pPr>
      <w:jc w:val="right"/>
    </w:pPr>
    <w:rPr>
      <w:color w:val="006AB3" w:themeColor="accent1"/>
      <w:sz w:val="20"/>
      <w:szCs w:val="20"/>
    </w:rPr>
  </w:style>
  <w:style w:type="paragraph" w:styleId="Verzeichnis1">
    <w:name w:val="toc 1"/>
    <w:basedOn w:val="Standard"/>
    <w:next w:val="Standard"/>
    <w:autoRedefine/>
    <w:uiPriority w:val="39"/>
    <w:unhideWhenUsed/>
    <w:rsid w:val="00F218A6"/>
    <w:pPr>
      <w:tabs>
        <w:tab w:val="right" w:leader="dot" w:pos="10178"/>
      </w:tabs>
      <w:spacing w:before="170" w:line="280" w:lineRule="exact"/>
      <w:ind w:left="510" w:right="567" w:hanging="510"/>
      <w:contextualSpacing/>
    </w:pPr>
    <w:rPr>
      <w:b/>
      <w:noProof/>
      <w:color w:val="006AB3" w:themeColor="accent1"/>
      <w:sz w:val="22"/>
    </w:rPr>
  </w:style>
  <w:style w:type="paragraph" w:styleId="Verzeichnis2">
    <w:name w:val="toc 2"/>
    <w:basedOn w:val="Standard"/>
    <w:next w:val="Standard"/>
    <w:autoRedefine/>
    <w:uiPriority w:val="39"/>
    <w:unhideWhenUsed/>
    <w:rsid w:val="00F218A6"/>
    <w:pPr>
      <w:tabs>
        <w:tab w:val="right" w:leader="dot" w:pos="10178"/>
      </w:tabs>
      <w:spacing w:line="280" w:lineRule="exact"/>
      <w:ind w:left="510" w:right="567" w:hanging="510"/>
    </w:pPr>
    <w:rPr>
      <w:b/>
      <w:noProof/>
    </w:rPr>
  </w:style>
  <w:style w:type="paragraph" w:styleId="Verzeichnis3">
    <w:name w:val="toc 3"/>
    <w:basedOn w:val="Standard"/>
    <w:next w:val="Standard"/>
    <w:autoRedefine/>
    <w:uiPriority w:val="39"/>
    <w:unhideWhenUsed/>
    <w:rsid w:val="00F218A6"/>
    <w:pPr>
      <w:tabs>
        <w:tab w:val="right" w:leader="dot" w:pos="10178"/>
      </w:tabs>
      <w:spacing w:line="280" w:lineRule="exact"/>
      <w:ind w:left="1162" w:right="567" w:hanging="652"/>
    </w:pPr>
    <w:rPr>
      <w:noProof/>
    </w:rPr>
  </w:style>
  <w:style w:type="numbering" w:customStyle="1" w:styleId="zzzListeAufzhlung">
    <w:name w:val="zzz_Liste_Aufzählung"/>
    <w:basedOn w:val="KeineListe"/>
    <w:uiPriority w:val="99"/>
    <w:rsid w:val="00F50834"/>
    <w:pPr>
      <w:numPr>
        <w:numId w:val="1"/>
      </w:numPr>
    </w:pPr>
  </w:style>
  <w:style w:type="numbering" w:customStyle="1" w:styleId="zzzListeNummerierung">
    <w:name w:val="zzz_Liste_Nummerierung"/>
    <w:basedOn w:val="KeineListe"/>
    <w:uiPriority w:val="99"/>
    <w:rsid w:val="00F50834"/>
    <w:pPr>
      <w:numPr>
        <w:numId w:val="8"/>
      </w:numPr>
    </w:pPr>
  </w:style>
  <w:style w:type="numbering" w:customStyle="1" w:styleId="zzzListeberschrift">
    <w:name w:val="zzz_Liste_ÜÜberschrift"/>
    <w:basedOn w:val="KeineListe"/>
    <w:uiPriority w:val="99"/>
    <w:rsid w:val="00F50834"/>
    <w:pPr>
      <w:numPr>
        <w:numId w:val="2"/>
      </w:numPr>
    </w:pPr>
  </w:style>
  <w:style w:type="paragraph" w:customStyle="1" w:styleId="QSFuzeileTitel">
    <w:name w:val="QS Fußzeile Titel"/>
    <w:basedOn w:val="Fuzeile"/>
    <w:uiPriority w:val="23"/>
    <w:qFormat/>
    <w:rsid w:val="00F50834"/>
    <w:pPr>
      <w:contextualSpacing/>
      <w:jc w:val="center"/>
    </w:pPr>
  </w:style>
  <w:style w:type="paragraph" w:customStyle="1" w:styleId="QSFuzeileUntertitel">
    <w:name w:val="QS Fußzeile Untertitel"/>
    <w:basedOn w:val="Fuzeile"/>
    <w:uiPriority w:val="23"/>
    <w:qFormat/>
    <w:rsid w:val="00F50834"/>
    <w:pPr>
      <w:jc w:val="center"/>
    </w:pPr>
    <w:rPr>
      <w:b/>
      <w:bCs/>
    </w:rPr>
  </w:style>
  <w:style w:type="paragraph" w:styleId="Sprechblasentext">
    <w:name w:val="Balloon Text"/>
    <w:basedOn w:val="Standard"/>
    <w:link w:val="SprechblasentextZchn"/>
    <w:semiHidden/>
    <w:rsid w:val="0051037A"/>
    <w:rPr>
      <w:rFonts w:ascii="Tahoma" w:eastAsia="Cambria" w:hAnsi="Tahoma" w:cs="Times New Roman"/>
      <w:sz w:val="16"/>
      <w:szCs w:val="16"/>
    </w:rPr>
  </w:style>
  <w:style w:type="character" w:customStyle="1" w:styleId="SprechblasentextZchn">
    <w:name w:val="Sprechblasentext Zchn"/>
    <w:basedOn w:val="Absatz-Standardschriftart"/>
    <w:link w:val="Sprechblasentext"/>
    <w:semiHidden/>
    <w:rsid w:val="0051037A"/>
    <w:rPr>
      <w:rFonts w:ascii="Tahoma" w:eastAsia="Cambria" w:hAnsi="Tahoma" w:cs="Times New Roman"/>
      <w:kern w:val="0"/>
      <w:sz w:val="16"/>
      <w:szCs w:val="16"/>
      <w14:ligatures w14:val="none"/>
    </w:rPr>
  </w:style>
  <w:style w:type="paragraph" w:customStyle="1" w:styleId="Paragraphen-berschrift">
    <w:name w:val="Paragraphen-Überschrift"/>
    <w:basedOn w:val="Standard"/>
    <w:next w:val="Standard"/>
    <w:semiHidden/>
    <w:rsid w:val="0051037A"/>
    <w:pPr>
      <w:numPr>
        <w:numId w:val="13"/>
      </w:numPr>
      <w:overflowPunct w:val="0"/>
      <w:autoSpaceDE w:val="0"/>
      <w:autoSpaceDN w:val="0"/>
      <w:adjustRightInd w:val="0"/>
      <w:spacing w:before="280" w:after="280"/>
      <w:jc w:val="center"/>
      <w:textAlignment w:val="baseline"/>
    </w:pPr>
    <w:rPr>
      <w:rFonts w:ascii="Verdana" w:eastAsia="Times New Roman" w:hAnsi="Verdana" w:cs="Times New Roman"/>
      <w:b/>
      <w:sz w:val="16"/>
      <w:szCs w:val="16"/>
      <w:lang w:eastAsia="de-DE"/>
    </w:rPr>
  </w:style>
  <w:style w:type="paragraph" w:customStyle="1" w:styleId="QSListenabsatz10">
    <w:name w:val="QS Listenabsatz1"/>
    <w:basedOn w:val="QSStandardtext"/>
    <w:autoRedefine/>
    <w:qFormat/>
    <w:rsid w:val="0051037A"/>
    <w:pPr>
      <w:widowControl w:val="0"/>
      <w:numPr>
        <w:numId w:val="14"/>
      </w:numPr>
      <w:overflowPunct w:val="0"/>
      <w:autoSpaceDE w:val="0"/>
      <w:autoSpaceDN w:val="0"/>
      <w:adjustRightInd w:val="0"/>
      <w:spacing w:after="0" w:line="240" w:lineRule="exact"/>
      <w:ind w:left="357" w:hanging="357"/>
      <w:contextualSpacing/>
      <w:textAlignment w:val="baseline"/>
    </w:pPr>
    <w:rPr>
      <w:rFonts w:ascii="Verdana" w:eastAsia="Times New Roman" w:hAnsi="Verdana" w:cs="Times New Roman"/>
      <w:iCs/>
      <w:noProof/>
      <w:lang w:eastAsia="de-DE"/>
    </w:rPr>
  </w:style>
  <w:style w:type="paragraph" w:customStyle="1" w:styleId="QSListenabsatz20">
    <w:name w:val="QS Listenabsatz2"/>
    <w:basedOn w:val="QSListenabsatz10"/>
    <w:qFormat/>
    <w:rsid w:val="007C35FD"/>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K:\0400%20Office-Management,%20Verwaltung\0402%20Dokumentvorlagen\Systemhandbuch\Dokumentvorlage_Arbeitshilfe_deutsch_22.06.2023(Wir-lieben-Offi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8B241491D4DE29F1B5736505575F6"/>
        <w:category>
          <w:name w:val="Allgemein"/>
          <w:gallery w:val="placeholder"/>
        </w:category>
        <w:types>
          <w:type w:val="bbPlcHdr"/>
        </w:types>
        <w:behaviors>
          <w:behavior w:val="content"/>
        </w:behaviors>
        <w:guid w:val="{DEB0FBEA-E3BD-458C-9EAB-48652EE7A2C7}"/>
      </w:docPartPr>
      <w:docPartBody>
        <w:p w:rsidR="0016226C" w:rsidRDefault="0016226C">
          <w:pPr>
            <w:pStyle w:val="5AF8B241491D4DE29F1B5736505575F6"/>
          </w:pPr>
          <w:r>
            <w:rPr>
              <w:rStyle w:val="Platzhaltertext"/>
            </w:rPr>
            <w:t>Titel</w:t>
          </w:r>
        </w:p>
      </w:docPartBody>
    </w:docPart>
    <w:docPart>
      <w:docPartPr>
        <w:name w:val="1B15AA0F3D7F43178D06E80A087F09AD"/>
        <w:category>
          <w:name w:val="Allgemein"/>
          <w:gallery w:val="placeholder"/>
        </w:category>
        <w:types>
          <w:type w:val="bbPlcHdr"/>
        </w:types>
        <w:behaviors>
          <w:behavior w:val="content"/>
        </w:behaviors>
        <w:guid w:val="{27542EE2-5660-496A-B799-357713951307}"/>
      </w:docPartPr>
      <w:docPartBody>
        <w:p w:rsidR="0016226C" w:rsidRDefault="0016226C">
          <w:pPr>
            <w:pStyle w:val="1B15AA0F3D7F43178D06E80A087F09AD"/>
          </w:pPr>
          <w:r>
            <w:rPr>
              <w:rStyle w:val="Platzhaltertext"/>
            </w:rPr>
            <w:t>Untertitel</w:t>
          </w:r>
        </w:p>
      </w:docPartBody>
    </w:docPart>
    <w:docPart>
      <w:docPartPr>
        <w:name w:val="2B58EC54B6AB46AE81D28F5C80791351"/>
        <w:category>
          <w:name w:val="Allgemein"/>
          <w:gallery w:val="placeholder"/>
        </w:category>
        <w:types>
          <w:type w:val="bbPlcHdr"/>
        </w:types>
        <w:behaviors>
          <w:behavior w:val="content"/>
        </w:behaviors>
        <w:guid w:val="{A620258C-385B-4C27-91E9-2D7650C9D6BD}"/>
      </w:docPartPr>
      <w:docPartBody>
        <w:p w:rsidR="0016226C" w:rsidRDefault="0016226C">
          <w:pPr>
            <w:pStyle w:val="2B58EC54B6AB46AE81D28F5C80791351"/>
          </w:pPr>
          <w:r w:rsidRPr="00B17E97">
            <w:rPr>
              <w:rStyle w:val="Platzhaltertext"/>
            </w:rPr>
            <w:t>Klicken oder tippen Sie hier, um Text einzugeben.</w:t>
          </w:r>
        </w:p>
      </w:docPartBody>
    </w:docPart>
    <w:docPart>
      <w:docPartPr>
        <w:name w:val="21D0B51BF8CA450E9A6F93822999E212"/>
        <w:category>
          <w:name w:val="Allgemein"/>
          <w:gallery w:val="placeholder"/>
        </w:category>
        <w:types>
          <w:type w:val="bbPlcHdr"/>
        </w:types>
        <w:behaviors>
          <w:behavior w:val="content"/>
        </w:behaviors>
        <w:guid w:val="{33B0679E-E43A-4526-ACAC-D567D9B42010}"/>
      </w:docPartPr>
      <w:docPartBody>
        <w:p w:rsidR="0016226C" w:rsidRDefault="0016226C">
          <w:pPr>
            <w:pStyle w:val="21D0B51BF8CA450E9A6F93822999E212"/>
          </w:pPr>
          <w:r>
            <w:rPr>
              <w:rStyle w:val="Platzhaltertext"/>
            </w:rPr>
            <w:t>Impressum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EA"/>
    <w:rsid w:val="0016226C"/>
    <w:rsid w:val="00237D4D"/>
    <w:rsid w:val="004059BF"/>
    <w:rsid w:val="0066634C"/>
    <w:rsid w:val="006F1C2D"/>
    <w:rsid w:val="00743B3A"/>
    <w:rsid w:val="008E28EA"/>
    <w:rsid w:val="00B70C45"/>
    <w:rsid w:val="00B80AD0"/>
    <w:rsid w:val="00BE25C4"/>
    <w:rsid w:val="00C81498"/>
    <w:rsid w:val="00DD4DF3"/>
    <w:rsid w:val="00E112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28EA"/>
    <w:rPr>
      <w:color w:val="808080"/>
    </w:rPr>
  </w:style>
  <w:style w:type="paragraph" w:customStyle="1" w:styleId="5AF8B241491D4DE29F1B5736505575F6">
    <w:name w:val="5AF8B241491D4DE29F1B5736505575F6"/>
  </w:style>
  <w:style w:type="paragraph" w:customStyle="1" w:styleId="1B15AA0F3D7F43178D06E80A087F09AD">
    <w:name w:val="1B15AA0F3D7F43178D06E80A087F09AD"/>
  </w:style>
  <w:style w:type="paragraph" w:customStyle="1" w:styleId="2B58EC54B6AB46AE81D28F5C80791351">
    <w:name w:val="2B58EC54B6AB46AE81D28F5C80791351"/>
  </w:style>
  <w:style w:type="paragraph" w:customStyle="1" w:styleId="21D0B51BF8CA450E9A6F93822999E212">
    <w:name w:val="21D0B51BF8CA450E9A6F93822999E2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QS Qualität und Sicherheit GmbH">
      <a:dk1>
        <a:sysClr val="windowText" lastClr="000000"/>
      </a:dk1>
      <a:lt1>
        <a:sysClr val="window" lastClr="FFFFFF"/>
      </a:lt1>
      <a:dk2>
        <a:srgbClr val="000000"/>
      </a:dk2>
      <a:lt2>
        <a:srgbClr val="F8F8F8"/>
      </a:lt2>
      <a:accent1>
        <a:srgbClr val="006AB3"/>
      </a:accent1>
      <a:accent2>
        <a:srgbClr val="BFE1F2"/>
      </a:accent2>
      <a:accent3>
        <a:srgbClr val="66B6E0"/>
      </a:accent3>
      <a:accent4>
        <a:srgbClr val="0086CB"/>
      </a:accent4>
      <a:accent5>
        <a:srgbClr val="000000"/>
      </a:accent5>
      <a:accent6>
        <a:srgbClr val="000000"/>
      </a:accent6>
      <a:hlink>
        <a:srgbClr val="000000"/>
      </a:hlink>
      <a:folHlink>
        <a:srgbClr val="000000"/>
      </a:folHlink>
    </a:clrScheme>
    <a:fontScheme name="QS Qualität und Sicherheit GmbH">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2024-05-24T00:00:00</PublishDate>
  <Abstract>Arbeitshilfe Eigenkontrollcheckliste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Gruppe xmlns="901eabe0-edc5-4258-98b8-b7d9ee479b2d">Erzeugung OGK</Gruppe>
    <Dokumentenstatus xmlns="901eabe0-edc5-4258-98b8-b7d9ee479b2d">Veröffentlicht</Dokumentenstatus>
    <Bemerkungen xmlns="901eabe0-edc5-4258-98b8-b7d9ee479b2d" xsi:nil="true"/>
    <Revision2 xmlns="901eabe0-edc5-4258-98b8-b7d9ee479b2d" xsi:nil="true"/>
    <Stand xmlns="901eabe0-edc5-4258-98b8-b7d9ee479b2d" xsi:nil="true"/>
    <PDF xmlns="901eabe0-edc5-4258-98b8-b7d9ee479b2d">false</PDF>
    <Revision xmlns="901eabe0-edc5-4258-98b8-b7d9ee479b2d" xsi:nil="true"/>
    <Tierart xmlns="901eabe0-edc5-4258-98b8-b7d9ee479b2d" xsi:nil="true"/>
    <Verantwortung xmlns="901eabe0-edc5-4258-98b8-b7d9ee479b2d">
      <UserInfo>
        <DisplayName>i:0#.f|membership|wilfried.kamphausen@q-s.de,#i:0#.f|membership|wilfried.kamphausen@q-s.de,#wilfried.kamphausen@q-s.de,#,#Kamphausen, Wilfried,#,#OGK,#</DisplayName>
        <AccountId>17</AccountId>
        <AccountType/>
      </UserInfo>
    </Verantwortung>
    <Sprache xmlns="901eabe0-edc5-4258-98b8-b7d9ee479b2d">Deutsch</Sprache>
    <Kommentierung_x0020_Neu xmlns="901eabe0-edc5-4258-98b8-b7d9ee479b2d">false</Kommentierung_x0020_Neu>
    <_x00dc_bersetzung xmlns="901eabe0-edc5-4258-98b8-b7d9ee479b2d" xsi:nil="true"/>
    <Dokumententyp xmlns="901eabe0-edc5-4258-98b8-b7d9ee479b2d">Eigenkontrollcheckliste</Dokumententyp>
    <Ansprechpartner xmlns="901eabe0-edc5-4258-98b8-b7d9ee479b2d">
      <UserInfo>
        <DisplayName/>
        <AccountId xsi:nil="true"/>
        <AccountType/>
      </UserInfo>
    </Ansprechpart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46D6F81F2875D4A900A44E30FF5166C" ma:contentTypeVersion="52" ma:contentTypeDescription="Ein neues Dokument erstellen." ma:contentTypeScope="" ma:versionID="a649e8102f220e9a1f27e7eebbf8e6bc">
  <xsd:schema xmlns:xsd="http://www.w3.org/2001/XMLSchema" xmlns:xs="http://www.w3.org/2001/XMLSchema" xmlns:p="http://schemas.microsoft.com/office/2006/metadata/properties" xmlns:ns2="901eabe0-edc5-4258-98b8-b7d9ee479b2d" xmlns:ns3="400f1a70-2d12-410b-9498-d0cd47b5905a" targetNamespace="http://schemas.microsoft.com/office/2006/metadata/properties" ma:root="true" ma:fieldsID="d5e679543ee9b22eb1dbb5bb990436ca" ns2:_="" ns3:_="">
    <xsd:import namespace="901eabe0-edc5-4258-98b8-b7d9ee479b2d"/>
    <xsd:import namespace="400f1a70-2d12-410b-9498-d0cd47b5905a"/>
    <xsd:element name="properties">
      <xsd:complexType>
        <xsd:sequence>
          <xsd:element name="documentManagement">
            <xsd:complexType>
              <xsd:all>
                <xsd:element ref="ns2:Gruppe" minOccurs="0"/>
                <xsd:element ref="ns2:Dokumententyp" minOccurs="0"/>
                <xsd:element ref="ns2:Sprache" minOccurs="0"/>
                <xsd:element ref="ns2:Dokumentenstatus"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element ref="ns2:Ansprechpartner" minOccurs="0"/>
                <xsd:element ref="ns2:Tierar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abe0-edc5-4258-98b8-b7d9ee479b2d" elementFormDefault="qualified">
    <xsd:import namespace="http://schemas.microsoft.com/office/2006/documentManagement/types"/>
    <xsd:import namespace="http://schemas.microsoft.com/office/infopath/2007/PartnerControls"/>
    <xsd:element name="Gruppe" ma:index="2" nillable="true" ma:displayName="Gruppe" ma:format="Dropdown" ma:internalName="Gruppe">
      <xsd:simpleType>
        <xsd:restriction base="dms:Choice">
          <xsd:enumeration value="Allgemeines Regelwerk"/>
          <xsd:enumeration value="Antibiotikamonitoring"/>
          <xsd:enumeration value="Bündler"/>
          <xsd:enumeration value="Fleisch"/>
          <xsd:enumeration value="LEH Fleisch/OGK"/>
          <xsd:enumeration value="Fleisch/OGK"/>
          <xsd:enumeration value="Futtermittelmonitoring"/>
          <xsd:enumeration value="Futtermittelwirtschaft"/>
          <xsd:enumeration value="Erzeugung OGK"/>
          <xsd:enumeration value="Befunddaten Fleisch"/>
          <xsd:enumeration value="Großhandel OGK"/>
          <xsd:enumeration value="Be- und Verarbeitung OGK"/>
          <xsd:enumeration value="Landwirtschaft"/>
          <xsd:enumeration value="Rückstandsmonitoring"/>
          <xsd:enumeration value="Salmonellenmonitoring"/>
          <xsd:enumeration value="Zertifizierung"/>
          <xsd:enumeration value="OGK"/>
          <xsd:enumeration value="FIN OGK Erzeugung"/>
          <xsd:enumeration value="FIN OGK Handel"/>
          <xsd:enumeration value="Heimtierfutter"/>
        </xsd:restriction>
      </xsd:simpleType>
    </xsd:element>
    <xsd:element name="Dokumententyp" ma:index="3" nillable="true" ma:displayName="Dokumententyp" ma:format="Dropdown" ma:internalName="Dokumententyp" ma:readOnly="false">
      <xsd:simpleType>
        <xsd:restriction base="dms:Choice">
          <xsd:enumeration value="Anlage"/>
          <xsd:enumeration value="Arbeitshilfe"/>
          <xsd:enumeration value="Bewertungsgrundlage"/>
          <xsd:enumeration value="Checkliste"/>
          <xsd:enumeration value="Eigenkontrollcheckliste"/>
          <xsd:enumeration value="Erläuterung"/>
          <xsd:enumeration value="Leitfaden"/>
          <xsd:enumeration value="Merkblatt"/>
          <xsd:enumeration value="Revisionsinformation"/>
          <xsd:enumeration value="Weitere Dokumente"/>
          <xsd:enumeration value="Musterformular"/>
          <xsd:enumeration value="Empfehlung"/>
          <xsd:enumeration value="Zusatzmodul"/>
          <xsd:enumeration value="Soja Plus"/>
        </xsd:restriction>
      </xsd:simpleType>
    </xsd:element>
    <xsd:element name="Sprache" ma:index="4" nillable="true" ma:displayName="Sprache" ma:format="Dropdown" ma:internalName="Sprache" ma:readOnly="false">
      <xsd:simpleType>
        <xsd:restriction base="dms:Choice">
          <xsd:enumeration value="Deutsch"/>
          <xsd:enumeration value="Englisch"/>
          <xsd:enumeration value="Italienisch"/>
          <xsd:enumeration value="Spanisch"/>
          <xsd:enumeration value="Polnisch"/>
        </xsd:restriction>
      </xsd:simpleType>
    </xsd:element>
    <xsd:element name="Dokumentenstatus" ma:index="5" nillable="true" ma:displayName="Dokumentenstatus" ma:format="Dropdown" ma:internalName="Dokumentenstatus" ma:readOnly="false">
      <xsd:simpleType>
        <xsd:restriction base="dms:Choice">
          <xsd:enumeration value="Ausgelaufen"/>
          <xsd:enumeration value="Entwurf"/>
          <xsd:enumeration value="Freigabe"/>
          <xsd:enumeration value="In Kommentierung"/>
          <xsd:enumeration value="Veröffentlicht"/>
        </xsd:restriction>
      </xsd:simpleType>
    </xsd:element>
    <xsd:element name="Bemerkungen" ma:index="6" nillable="true" ma:displayName="Bemerkungen" ma:internalName="Bemerkungen" ma:readOnly="false">
      <xsd:simpleType>
        <xsd:restriction base="dms:Text">
          <xsd:maxLength value="255"/>
        </xsd:restriction>
      </xsd:simpleType>
    </xsd:element>
    <xsd:element name="Verantwortung" ma:index="7" nillable="true" ma:displayName="Verantwortung" ma:list="UserInfo" ma:SharePointGroup="0" ma:internalName="Verantwortung"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8" nillable="true" ma:displayName="Kommentierung" ma:default="0" ma:internalName="Kommentierung_x0020_Neu" ma:readOnly="false">
      <xsd:simpleType>
        <xsd:restriction base="dms:Boolean"/>
      </xsd:simpleType>
    </xsd:element>
    <xsd:element name="Revision2" ma:index="9" nillable="true" ma:displayName="Revisionsinformation" ma:list="{901eabe0-edc5-4258-98b8-b7d9ee479b2d}" ma:internalName="Revision2" ma:readOnly="false" ma:showField="Title">
      <xsd:simpleType>
        <xsd:restriction base="dms:Lookup"/>
      </xsd:simpleType>
    </xsd:element>
    <xsd:element name="Revision" ma:index="10" nillable="true" ma:displayName="Revision" ma:format="Dropdown" ma:internalName="Revision" ma:readOnly="false">
      <xsd:simpleType>
        <xsd:restriction base="dms:Choice">
          <xsd:enumeration value="Rev01"/>
          <xsd:enumeration value="Rev02"/>
          <xsd:enumeration value="Rev03"/>
          <xsd:enumeration value="Rev04"/>
          <xsd:enumeration value="Rev05"/>
          <xsd:enumeration value="Rev06"/>
          <xsd:enumeration value="Rev07"/>
          <xsd:enumeration value="Rev08"/>
          <xsd:enumeration value="Rev09"/>
          <xsd:enumeration value="-"/>
        </xsd:restriction>
      </xsd:simpleType>
    </xsd:element>
    <xsd:element name="Stand" ma:index="11" nillable="true" ma:displayName="Stand" ma:format="DateOnly" ma:internalName="Stand" ma:readOnly="false">
      <xsd:simpleType>
        <xsd:restriction base="dms:DateTime"/>
      </xsd:simpleType>
    </xsd:element>
    <xsd:element name="PDF" ma:index="12" nillable="true" ma:displayName="PDF" ma:default="0" ma:internalName="PDF" ma:readOnly="false">
      <xsd:simpleType>
        <xsd:restriction base="dms:Boolean"/>
      </xsd:simpleType>
    </xsd:element>
    <xsd:element name="_x00dc_bersetzung" ma:index="13" nillable="true" ma:displayName="Übersetzung" ma:format="Dropdown" ma:internalName="_x00dc_bersetzung" ma:readOnly="false">
      <xsd:simpleType>
        <xsd:restriction base="dms:Choice">
          <xsd:enumeration value="Fertig"/>
          <xsd:enumeration value="In Klärung"/>
          <xsd:enumeration value="Noch zu beauftragen"/>
          <xsd:enumeration value="Warten (Intern)"/>
          <xsd:enumeration value="Warten (Extern)"/>
        </xsd:restriction>
      </xsd:simpleType>
    </xsd:element>
    <xsd:element name="Ansprechpartner" ma:index="14" nillable="true" ma:displayName="Ansprechpartner" ma:list="UserInfo" ma:SharePointGroup="0" ma:internalName="Ansprechpart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erart" ma:index="19" nillable="true" ma:displayName="Tierart" ma:hidden="true" ma:internalName="Tierart" ma:readOnly="false">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0f1a70-2d12-410b-9498-d0cd47b5905a" elementFormDefault="qualified">
    <xsd:import namespace="http://schemas.microsoft.com/office/2006/documentManagement/types"/>
    <xsd:import namespace="http://schemas.microsoft.com/office/infopath/2007/PartnerControls"/>
    <xsd:element name="SharedWithUsers" ma:index="25" nillable="true" ma:displayName="Freigegeben für"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F8E27F-9B69-438C-BF05-3CBB2BA27E89}">
  <ds:schemaRefs>
    <ds:schemaRef ds:uri="http://www.w3.org/XML/1998/namespace"/>
    <ds:schemaRef ds:uri="http://schemas.microsoft.com/office/infopath/2007/PartnerControls"/>
    <ds:schemaRef ds:uri="http://schemas.microsoft.com/office/2006/metadata/properties"/>
    <ds:schemaRef ds:uri="http://purl.org/dc/elements/1.1/"/>
    <ds:schemaRef ds:uri="http://purl.org/dc/terms/"/>
    <ds:schemaRef ds:uri="http://schemas.microsoft.com/office/2006/documentManagement/types"/>
    <ds:schemaRef ds:uri="http://purl.org/dc/dcmitype/"/>
    <ds:schemaRef ds:uri="901eabe0-edc5-4258-98b8-b7d9ee479b2d"/>
    <ds:schemaRef ds:uri="http://schemas.openxmlformats.org/package/2006/metadata/core-properties"/>
    <ds:schemaRef ds:uri="400f1a70-2d12-410b-9498-d0cd47b5905a"/>
  </ds:schemaRefs>
</ds:datastoreItem>
</file>

<file path=customXml/itemProps3.xml><?xml version="1.0" encoding="utf-8"?>
<ds:datastoreItem xmlns:ds="http://schemas.openxmlformats.org/officeDocument/2006/customXml" ds:itemID="{9610C6FC-BBEC-41F7-BE20-C4DB5842AA23}">
  <ds:schemaRefs>
    <ds:schemaRef ds:uri="http://schemas.microsoft.com/sharepoint/v3/contenttype/forms"/>
  </ds:schemaRefs>
</ds:datastoreItem>
</file>

<file path=customXml/itemProps4.xml><?xml version="1.0" encoding="utf-8"?>
<ds:datastoreItem xmlns:ds="http://schemas.openxmlformats.org/officeDocument/2006/customXml" ds:itemID="{2800A658-8E99-424D-BF48-177DD51AA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abe0-edc5-4258-98b8-b7d9ee479b2d"/>
    <ds:schemaRef ds:uri="400f1a70-2d12-410b-9498-d0cd47b59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F2B280-FECF-4A44-AFEA-D970118D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Dokumentvorlage_Arbeitshilfe_deutsch_22.06.2023(Wir-lieben-Office).dotx</Template>
  <TotalTime>0</TotalTime>
  <Pages>5</Pages>
  <Words>917</Words>
  <Characters>5784</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Eigenkontrollcheckliste für Erzeuger von Obst, Gemüse, Kartoffeln (QS-GAP)</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Eigenkontrollcheckliste für Erzeuger von Obst, Gemüse, Kartoffeln (QS-GAP)</dc:title>
  <dc:subject>McDonald’s Zusatzmodul</dc:subject>
  <dc:creator>Schmidt, Maira</dc:creator>
  <cp:keywords/>
  <dc:description/>
  <cp:lastModifiedBy>Hermann, Theresa</cp:lastModifiedBy>
  <cp:revision>2</cp:revision>
  <cp:lastPrinted>2024-06-20T06:15:00Z</cp:lastPrinted>
  <dcterms:created xsi:type="dcterms:W3CDTF">2024-06-20T06:51:00Z</dcterms:created>
  <dcterms:modified xsi:type="dcterms:W3CDTF">2024-06-20T06:51:00Z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0x010100946D6F81F2875D4A900A44E30FF5166C</vt:lpwstr>
  </property>
</Properties>
</file>