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0225817"/>
        <w:placeholder>
          <w:docPart w:val="AF2112312ADC4AFC8BAA3620DA930B04"/>
        </w:placeholder>
      </w:sdtPr>
      <w:sdtEndPr/>
      <w:sdtContent>
        <w:p w14:paraId="771A971A" w14:textId="45949A0D" w:rsidR="007A182A" w:rsidRPr="00F7208F" w:rsidRDefault="00AD6D0B" w:rsidP="007A182A">
          <w:pPr>
            <w:pStyle w:val="QSHeadohneNummerierung"/>
            <w:rPr>
              <w:lang w:val="en-US"/>
            </w:rPr>
          </w:pPr>
          <w:r w:rsidRPr="001B38BE">
            <w:rPr>
              <w:noProof/>
            </w:rPr>
            <w:drawing>
              <wp:anchor distT="0" distB="0" distL="114300" distR="114300" simplePos="0" relativeHeight="251658242" behindDoc="0" locked="0" layoutInCell="1" allowOverlap="1" wp14:anchorId="37642D80" wp14:editId="454D141D">
                <wp:simplePos x="0" y="0"/>
                <wp:positionH relativeFrom="column">
                  <wp:posOffset>4857750</wp:posOffset>
                </wp:positionH>
                <wp:positionV relativeFrom="paragraph">
                  <wp:posOffset>158115</wp:posOffset>
                </wp:positionV>
                <wp:extent cx="654050" cy="758825"/>
                <wp:effectExtent l="19050" t="0" r="0" b="0"/>
                <wp:wrapNone/>
                <wp:docPr id="20" name="Bild 7" descr="K:\1700 Systemhandbuch\Revision 2014\Projektplan und Vorlagen\Checkliste_shutterstock_11642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K:\1700 Systemhandbuch\Revision 2014\Projektplan und Vorlagen\Checkliste_shutterstock_116420827.jpg"/>
                        <pic:cNvPicPr>
                          <a:picLocks noChangeAspect="1" noChangeArrowheads="1"/>
                        </pic:cNvPicPr>
                      </pic:nvPicPr>
                      <pic:blipFill>
                        <a:blip r:embed="rId12" cstate="print"/>
                        <a:srcRect/>
                        <a:stretch>
                          <a:fillRect/>
                        </a:stretch>
                      </pic:blipFill>
                      <pic:spPr bwMode="auto">
                        <a:xfrm>
                          <a:off x="0" y="0"/>
                          <a:ext cx="654050" cy="758825"/>
                        </a:xfrm>
                        <a:prstGeom prst="rect">
                          <a:avLst/>
                        </a:prstGeom>
                        <a:noFill/>
                        <a:ln w="9525">
                          <a:noFill/>
                          <a:miter lim="800000"/>
                          <a:headEnd/>
                          <a:tailEnd/>
                        </a:ln>
                      </pic:spPr>
                    </pic:pic>
                  </a:graphicData>
                </a:graphic>
              </wp:anchor>
            </w:drawing>
          </w:r>
          <w:r w:rsidR="00B31139">
            <w:t>Supporting document</w:t>
          </w:r>
        </w:p>
      </w:sdtContent>
    </w:sdt>
    <w:bookmarkStart w:id="0" w:name="_Toc135742693" w:displacedByCustomXml="next"/>
    <w:sdt>
      <w:sdtPr>
        <w:id w:val="893308384"/>
        <w:placeholder>
          <w:docPart w:val="79DD629937B34B2CB22EBB032EBD191A"/>
        </w:placeholder>
      </w:sdtPr>
      <w:sdtEndPr/>
      <w:sdtContent>
        <w:p w14:paraId="504CF38A" w14:textId="7ECD504A" w:rsidR="00B31139" w:rsidRDefault="00B31139" w:rsidP="00B31139">
          <w:pPr>
            <w:pStyle w:val="QSHead2Ebene"/>
            <w:numPr>
              <w:ilvl w:val="0"/>
              <w:numId w:val="0"/>
            </w:numPr>
            <w:ind w:left="709" w:hanging="709"/>
          </w:pPr>
          <w:r>
            <w:t xml:space="preserve">Self-assessment Checklist for Production of Fruit, </w:t>
          </w:r>
        </w:p>
        <w:p w14:paraId="5223BB7A" w14:textId="0681DA3C" w:rsidR="007A182A" w:rsidRPr="00F7208F" w:rsidRDefault="00B31139" w:rsidP="00B31139">
          <w:pPr>
            <w:pStyle w:val="QSHead2Ebene"/>
            <w:numPr>
              <w:ilvl w:val="0"/>
              <w:numId w:val="0"/>
            </w:numPr>
            <w:ind w:left="709" w:hanging="709"/>
            <w:rPr>
              <w:lang w:val="en-US"/>
            </w:rPr>
          </w:pPr>
          <w:r>
            <w:t>Vegetables, Potatoes</w:t>
          </w:r>
        </w:p>
      </w:sdtContent>
    </w:sdt>
    <w:bookmarkEnd w:id="0" w:displacedByCustomXml="prev"/>
    <w:p w14:paraId="3FDC1B0D" w14:textId="7A348349" w:rsidR="007A182A" w:rsidRPr="00F7208F" w:rsidRDefault="007A182A" w:rsidP="00DC627E">
      <w:pPr>
        <w:pStyle w:val="QSStandardtext"/>
        <w:rPr>
          <w:lang w:val="en-US"/>
        </w:rPr>
      </w:pPr>
    </w:p>
    <w:p w14:paraId="692EE4A1" w14:textId="2E9FDAAB" w:rsidR="00795AEE" w:rsidRDefault="00B31139" w:rsidP="00B31139">
      <w:pPr>
        <w:pStyle w:val="QSStandardtext"/>
        <w:rPr>
          <w:lang w:val="en-US"/>
        </w:rPr>
      </w:pPr>
      <w:r w:rsidRPr="00B31139">
        <w:rPr>
          <w:lang w:val="en-US"/>
        </w:rPr>
        <w:t>based on the Guideline Production Fruit,</w:t>
      </w:r>
      <w:r w:rsidR="00534DAF">
        <w:rPr>
          <w:lang w:val="en-US"/>
        </w:rPr>
        <w:t xml:space="preserve"> </w:t>
      </w:r>
      <w:r w:rsidRPr="00B31139">
        <w:rPr>
          <w:lang w:val="en-US"/>
        </w:rPr>
        <w:t>Vegetables, Potatoes</w:t>
      </w:r>
    </w:p>
    <w:p w14:paraId="7C6F8FDD" w14:textId="5EEF1E26" w:rsidR="00B31139" w:rsidRDefault="00B31139" w:rsidP="00B31139">
      <w:pPr>
        <w:pStyle w:val="QSStandardtext"/>
        <w:rPr>
          <w:lang w:val="en-US"/>
        </w:rPr>
      </w:pPr>
    </w:p>
    <w:p w14:paraId="1664843B" w14:textId="3D4B9E18" w:rsidR="00B31139" w:rsidRDefault="00B31139" w:rsidP="00B31139">
      <w:pPr>
        <w:pStyle w:val="QSStandardtext"/>
        <w:rPr>
          <w:lang w:val="en-US"/>
        </w:rPr>
      </w:pPr>
      <w:r w:rsidRPr="001B38BE">
        <w:rPr>
          <w:noProof/>
          <w:lang w:eastAsia="de-DE"/>
        </w:rPr>
        <mc:AlternateContent>
          <mc:Choice Requires="wps">
            <w:drawing>
              <wp:anchor distT="0" distB="0" distL="114300" distR="114300" simplePos="0" relativeHeight="251658241" behindDoc="0" locked="0" layoutInCell="1" allowOverlap="1" wp14:anchorId="6F962159" wp14:editId="41A47479">
                <wp:simplePos x="0" y="0"/>
                <wp:positionH relativeFrom="column">
                  <wp:posOffset>4105275</wp:posOffset>
                </wp:positionH>
                <wp:positionV relativeFrom="paragraph">
                  <wp:posOffset>10795</wp:posOffset>
                </wp:positionV>
                <wp:extent cx="1943735" cy="2657475"/>
                <wp:effectExtent l="0" t="0" r="18415" b="2857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2657475"/>
                        </a:xfrm>
                        <a:prstGeom prst="rect">
                          <a:avLst/>
                        </a:prstGeom>
                        <a:noFill/>
                        <a:ln w="15875">
                          <a:solidFill>
                            <a:srgbClr val="C8DDF0"/>
                          </a:solidFill>
                          <a:miter lim="800000"/>
                          <a:headEnd/>
                          <a:tailEnd/>
                        </a:ln>
                      </wps:spPr>
                      <wps:txbx>
                        <w:txbxContent>
                          <w:p w14:paraId="16383E95" w14:textId="77777777" w:rsidR="00B31139" w:rsidRPr="008122C0" w:rsidRDefault="00B31139" w:rsidP="00B31139">
                            <w:r>
                              <w:rPr>
                                <w:b/>
                                <w:noProof/>
                                <w:color w:val="FF0000"/>
                                <w:lang w:eastAsia="de-DE"/>
                              </w:rPr>
                              <w:drawing>
                                <wp:inline distT="0" distB="0" distL="0" distR="0" wp14:anchorId="3D67328E" wp14:editId="3B0B504C">
                                  <wp:extent cx="447675" cy="542925"/>
                                  <wp:effectExtent l="95250" t="76200" r="85725" b="66675"/>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3"/>
                                          <a:srcRect/>
                                          <a:stretch>
                                            <a:fillRect/>
                                          </a:stretch>
                                        </pic:blipFill>
                                        <pic:spPr bwMode="auto">
                                          <a:xfrm rot="1278705">
                                            <a:off x="0" y="0"/>
                                            <a:ext cx="447675" cy="542925"/>
                                          </a:xfrm>
                                          <a:prstGeom prst="rect">
                                            <a:avLst/>
                                          </a:prstGeom>
                                          <a:noFill/>
                                          <a:ln w="9525">
                                            <a:noFill/>
                                            <a:miter lim="800000"/>
                                            <a:headEnd/>
                                            <a:tailEnd/>
                                          </a:ln>
                                        </pic:spPr>
                                      </pic:pic>
                                    </a:graphicData>
                                  </a:graphic>
                                </wp:inline>
                              </w:drawing>
                            </w:r>
                            <w:r w:rsidRPr="008122C0">
                              <w:rPr>
                                <w:b/>
                                <w:color w:val="FF0000"/>
                              </w:rPr>
                              <w:t>[K.O.]</w:t>
                            </w:r>
                            <w:r>
                              <w:rPr>
                                <w:b/>
                                <w:color w:val="FF0000"/>
                              </w:rPr>
                              <w:t xml:space="preserve"> </w:t>
                            </w:r>
                            <w:r>
                              <w:rPr>
                                <w:b/>
                              </w:rPr>
                              <w:t>C</w:t>
                            </w:r>
                            <w:r w:rsidRPr="008122C0">
                              <w:rPr>
                                <w:b/>
                              </w:rPr>
                              <w:t xml:space="preserve">riteria </w:t>
                            </w:r>
                            <w:r w:rsidRPr="008122C0">
                              <w:t>are requirements which have a</w:t>
                            </w:r>
                            <w:r w:rsidRPr="008122C0">
                              <w:rPr>
                                <w:b/>
                              </w:rPr>
                              <w:t xml:space="preserve"> particularly critical </w:t>
                            </w:r>
                            <w:r w:rsidRPr="008122C0">
                              <w:t>influence on food safety or the QS scheme.</w:t>
                            </w:r>
                          </w:p>
                          <w:p w14:paraId="06C58691" w14:textId="77777777" w:rsidR="00B31139" w:rsidRPr="008122C0" w:rsidRDefault="00B31139" w:rsidP="00B31139"/>
                          <w:p w14:paraId="62C81123" w14:textId="77777777" w:rsidR="00B31139" w:rsidRDefault="00B31139" w:rsidP="00B31139">
                            <w:r w:rsidRPr="008122C0">
                              <w:t xml:space="preserve">Please note that </w:t>
                            </w:r>
                            <w:r w:rsidRPr="008122C0">
                              <w:rPr>
                                <w:b/>
                              </w:rPr>
                              <w:t>you can lo</w:t>
                            </w:r>
                            <w:r>
                              <w:rPr>
                                <w:b/>
                              </w:rPr>
                              <w:t>s</w:t>
                            </w:r>
                            <w:r w:rsidRPr="008122C0">
                              <w:rPr>
                                <w:b/>
                              </w:rPr>
                              <w:t>e</w:t>
                            </w:r>
                            <w:r>
                              <w:rPr>
                                <w:b/>
                              </w:rPr>
                              <w:t xml:space="preserve"> the</w:t>
                            </w:r>
                            <w:r w:rsidRPr="008122C0">
                              <w:rPr>
                                <w:b/>
                              </w:rPr>
                              <w:t xml:space="preserve"> eligibility to deliver </w:t>
                            </w:r>
                            <w:r w:rsidRPr="008122C0">
                              <w:t xml:space="preserve">into the QS scheme if you do not </w:t>
                            </w:r>
                            <w:r>
                              <w:t>fulfil</w:t>
                            </w:r>
                            <w:r w:rsidRPr="008122C0">
                              <w:t xml:space="preserve"> the</w:t>
                            </w:r>
                            <w:r>
                              <w:t>se</w:t>
                            </w:r>
                            <w:r w:rsidRPr="008122C0">
                              <w:t xml:space="preserve"> criteria!</w:t>
                            </w:r>
                          </w:p>
                          <w:p w14:paraId="304648DA" w14:textId="77777777" w:rsidR="00B31139" w:rsidRPr="008122C0" w:rsidRDefault="00B31139" w:rsidP="00B31139">
                            <w:r>
                              <w:t xml:space="preserve">In case of </w:t>
                            </w:r>
                            <w:r w:rsidRPr="0013394F">
                              <w:rPr>
                                <w:b/>
                              </w:rPr>
                              <w:t>nonconformities</w:t>
                            </w:r>
                            <w:r>
                              <w:t xml:space="preserve">, corrective actions with implementation periods must be </w:t>
                            </w:r>
                            <w:r w:rsidRPr="0013394F">
                              <w:rPr>
                                <w:b/>
                              </w:rPr>
                              <w:t>documented</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62159" id="_x0000_t202" coordsize="21600,21600" o:spt="202" path="m,l,21600r21600,l21600,xe">
                <v:stroke joinstyle="miter"/>
                <v:path gradientshapeok="t" o:connecttype="rect"/>
              </v:shapetype>
              <v:shape id="Textfeld 2" o:spid="_x0000_s1026" type="#_x0000_t202" style="position:absolute;margin-left:323.25pt;margin-top:.85pt;width:153.05pt;height:20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" filled="f" strokecolor="#c8ddf0" strokeweight="1.25pt">
                <v:textbox>
                  <w:txbxContent>
                    <w:p w14:paraId="16383E95" w14:textId="77777777" w:rsidR="00B31139" w:rsidRPr="008122C0" w:rsidRDefault="00B31139" w:rsidP="00B31139">
                      <w:r>
                        <w:rPr>
                          <w:b/>
                          <w:noProof/>
                          <w:color w:val="FF0000"/>
                          <w:lang w:eastAsia="de-DE"/>
                        </w:rPr>
                        <w:drawing>
                          <wp:inline distT="0" distB="0" distL="0" distR="0" wp14:anchorId="3D67328E" wp14:editId="3B0B504C">
                            <wp:extent cx="447675" cy="542925"/>
                            <wp:effectExtent l="95250" t="76200" r="85725" b="66675"/>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3"/>
                                    <a:srcRect/>
                                    <a:stretch>
                                      <a:fillRect/>
                                    </a:stretch>
                                  </pic:blipFill>
                                  <pic:spPr bwMode="auto">
                                    <a:xfrm rot="1278705">
                                      <a:off x="0" y="0"/>
                                      <a:ext cx="447675" cy="542925"/>
                                    </a:xfrm>
                                    <a:prstGeom prst="rect">
                                      <a:avLst/>
                                    </a:prstGeom>
                                    <a:noFill/>
                                    <a:ln w="9525">
                                      <a:noFill/>
                                      <a:miter lim="800000"/>
                                      <a:headEnd/>
                                      <a:tailEnd/>
                                    </a:ln>
                                  </pic:spPr>
                                </pic:pic>
                              </a:graphicData>
                            </a:graphic>
                          </wp:inline>
                        </w:drawing>
                      </w:r>
                      <w:r w:rsidRPr="008122C0">
                        <w:rPr>
                          <w:b/>
                          <w:color w:val="FF0000"/>
                        </w:rPr>
                        <w:t>[K.O.]</w:t>
                      </w:r>
                      <w:r>
                        <w:rPr>
                          <w:b/>
                          <w:color w:val="FF0000"/>
                        </w:rPr>
                        <w:t xml:space="preserve"> </w:t>
                      </w:r>
                      <w:r>
                        <w:rPr>
                          <w:b/>
                        </w:rPr>
                        <w:t>C</w:t>
                      </w:r>
                      <w:r w:rsidRPr="008122C0">
                        <w:rPr>
                          <w:b/>
                        </w:rPr>
                        <w:t xml:space="preserve">riteria </w:t>
                      </w:r>
                      <w:r w:rsidRPr="008122C0">
                        <w:t>are requirements which have a</w:t>
                      </w:r>
                      <w:r w:rsidRPr="008122C0">
                        <w:rPr>
                          <w:b/>
                        </w:rPr>
                        <w:t xml:space="preserve"> particularly critical </w:t>
                      </w:r>
                      <w:r w:rsidRPr="008122C0">
                        <w:t>influence on food safety or the QS scheme.</w:t>
                      </w:r>
                    </w:p>
                    <w:p w14:paraId="06C58691" w14:textId="77777777" w:rsidR="00B31139" w:rsidRPr="008122C0" w:rsidRDefault="00B31139" w:rsidP="00B31139"/>
                    <w:p w14:paraId="62C81123" w14:textId="77777777" w:rsidR="00B31139" w:rsidRDefault="00B31139" w:rsidP="00B31139">
                      <w:r w:rsidRPr="008122C0">
                        <w:t xml:space="preserve">Please note that </w:t>
                      </w:r>
                      <w:r w:rsidRPr="008122C0">
                        <w:rPr>
                          <w:b/>
                        </w:rPr>
                        <w:t>you can lo</w:t>
                      </w:r>
                      <w:r>
                        <w:rPr>
                          <w:b/>
                        </w:rPr>
                        <w:t>s</w:t>
                      </w:r>
                      <w:r w:rsidRPr="008122C0">
                        <w:rPr>
                          <w:b/>
                        </w:rPr>
                        <w:t>e</w:t>
                      </w:r>
                      <w:r>
                        <w:rPr>
                          <w:b/>
                        </w:rPr>
                        <w:t xml:space="preserve"> the</w:t>
                      </w:r>
                      <w:r w:rsidRPr="008122C0">
                        <w:rPr>
                          <w:b/>
                        </w:rPr>
                        <w:t xml:space="preserve"> eligibility to deliver </w:t>
                      </w:r>
                      <w:r w:rsidRPr="008122C0">
                        <w:t xml:space="preserve">into the QS scheme if you do not </w:t>
                      </w:r>
                      <w:r>
                        <w:t>fulfil</w:t>
                      </w:r>
                      <w:r w:rsidRPr="008122C0">
                        <w:t xml:space="preserve"> the</w:t>
                      </w:r>
                      <w:r>
                        <w:t>se</w:t>
                      </w:r>
                      <w:r w:rsidRPr="008122C0">
                        <w:t xml:space="preserve"> criteria!</w:t>
                      </w:r>
                    </w:p>
                    <w:p w14:paraId="304648DA" w14:textId="77777777" w:rsidR="00B31139" w:rsidRPr="008122C0" w:rsidRDefault="00B31139" w:rsidP="00B31139">
                      <w:r>
                        <w:t xml:space="preserve">In case of </w:t>
                      </w:r>
                      <w:r w:rsidRPr="0013394F">
                        <w:rPr>
                          <w:b/>
                        </w:rPr>
                        <w:t>nonconformities</w:t>
                      </w:r>
                      <w:r>
                        <w:t xml:space="preserve">, corrective actions with implementation periods must be </w:t>
                      </w:r>
                      <w:r w:rsidRPr="0013394F">
                        <w:rPr>
                          <w:b/>
                        </w:rPr>
                        <w:t>documented</w:t>
                      </w:r>
                      <w:r>
                        <w:t xml:space="preserve">. </w:t>
                      </w:r>
                    </w:p>
                  </w:txbxContent>
                </v:textbox>
                <w10:wrap type="square"/>
              </v:shape>
            </w:pict>
          </mc:Fallback>
        </mc:AlternateContent>
      </w:r>
    </w:p>
    <w:p w14:paraId="6107DAB4" w14:textId="67292D6F" w:rsidR="00B31139" w:rsidRPr="00B31139" w:rsidRDefault="00B31139" w:rsidP="00B31139">
      <w:pPr>
        <w:pStyle w:val="QSStandardtext"/>
        <w:rPr>
          <w:lang w:val="en-US"/>
        </w:rPr>
      </w:pPr>
      <w:r w:rsidRPr="00B31139">
        <w:rPr>
          <w:lang w:val="en-US"/>
        </w:rPr>
        <w:t xml:space="preserve">You can use this checklist to document your </w:t>
      </w:r>
      <w:r w:rsidRPr="00B31139">
        <w:rPr>
          <w:b/>
          <w:bCs/>
          <w:lang w:val="en-US"/>
        </w:rPr>
        <w:t>self-assessment</w:t>
      </w:r>
      <w:r w:rsidRPr="00B31139">
        <w:rPr>
          <w:lang w:val="en-US"/>
        </w:rPr>
        <w:t xml:space="preserve">. The self-assessment has to be carried out </w:t>
      </w:r>
      <w:r w:rsidRPr="00B31139">
        <w:rPr>
          <w:b/>
          <w:bCs/>
          <w:lang w:val="en-US"/>
        </w:rPr>
        <w:t>at least once a year</w:t>
      </w:r>
      <w:r w:rsidRPr="00B31139">
        <w:rPr>
          <w:lang w:val="en-US"/>
        </w:rPr>
        <w:t>.</w:t>
      </w:r>
    </w:p>
    <w:p w14:paraId="055E0622" w14:textId="4E559236" w:rsidR="00B31139" w:rsidRPr="00B31139" w:rsidRDefault="00B31139" w:rsidP="00B31139">
      <w:pPr>
        <w:pStyle w:val="QSStandardtext"/>
        <w:rPr>
          <w:lang w:val="en-US"/>
        </w:rPr>
      </w:pPr>
      <w:r w:rsidRPr="00B31139">
        <w:rPr>
          <w:lang w:val="en-US"/>
        </w:rPr>
        <w:t>The self-assessment checklist systematically records all QS requirements. The structure of the checklist corresponds to that of the Guideline Production Fruit, Vegetables, Potatoes, where you can obtain detailed information on the relevant requirements.</w:t>
      </w:r>
    </w:p>
    <w:p w14:paraId="031DF88F" w14:textId="77777777" w:rsidR="00B31139" w:rsidRPr="00B31139" w:rsidRDefault="00B31139" w:rsidP="00B31139">
      <w:pPr>
        <w:pStyle w:val="QSStandardtext"/>
        <w:rPr>
          <w:lang w:val="en-US"/>
        </w:rPr>
      </w:pPr>
      <w:r w:rsidRPr="00B31139">
        <w:rPr>
          <w:lang w:val="en-US"/>
        </w:rPr>
        <w:t>You can obtain the Guideline from your coordinator or download it free of charge from the internet:</w:t>
      </w:r>
    </w:p>
    <w:p w14:paraId="69EA2D4F" w14:textId="0B53BB09" w:rsidR="00B31139" w:rsidRDefault="006D2055" w:rsidP="00B31139">
      <w:pPr>
        <w:pStyle w:val="QSStandardtext"/>
        <w:rPr>
          <w:lang w:val="en-US"/>
        </w:rPr>
      </w:pPr>
      <w:hyperlink r:id="rId14" w:history="1">
        <w:r w:rsidR="00B31139" w:rsidRPr="001B38BE">
          <w:rPr>
            <w:rStyle w:val="Hyperlink"/>
            <w:b/>
          </w:rPr>
          <w:t xml:space="preserve">Guideline </w:t>
        </w:r>
        <w:r w:rsidR="00B31139">
          <w:rPr>
            <w:rStyle w:val="Hyperlink"/>
            <w:b/>
          </w:rPr>
          <w:t xml:space="preserve">Production </w:t>
        </w:r>
        <w:r w:rsidR="00B31139" w:rsidRPr="001B38BE">
          <w:rPr>
            <w:rStyle w:val="Hyperlink"/>
            <w:b/>
          </w:rPr>
          <w:t>Fruit, Vegetables, Potatoes</w:t>
        </w:r>
      </w:hyperlink>
      <w:r w:rsidR="00B31139" w:rsidRPr="001B38BE">
        <w:rPr>
          <w:b/>
        </w:rPr>
        <w:t>.</w:t>
      </w:r>
      <w:r w:rsidR="00B31139" w:rsidRPr="00B31139">
        <w:rPr>
          <w:lang w:val="en-US"/>
        </w:rPr>
        <w:t>.</w:t>
      </w:r>
    </w:p>
    <w:p w14:paraId="3CFF1CEB" w14:textId="18FCD198" w:rsidR="00B31139" w:rsidRDefault="00B31139" w:rsidP="00B31139">
      <w:pPr>
        <w:pStyle w:val="QSStandardtext"/>
      </w:pPr>
    </w:p>
    <w:p w14:paraId="360163A6" w14:textId="618806F6" w:rsidR="00B31139" w:rsidRDefault="00B31139" w:rsidP="00B31139">
      <w:pPr>
        <w:pStyle w:val="QSStandardtext"/>
      </w:pPr>
    </w:p>
    <w:p w14:paraId="3A7FF9BD" w14:textId="5A9C907D" w:rsidR="00B31139" w:rsidRDefault="00B31139" w:rsidP="00B31139">
      <w:pPr>
        <w:pStyle w:val="QSStandardtext"/>
      </w:pPr>
    </w:p>
    <w:p w14:paraId="435FFA87" w14:textId="541AF531" w:rsidR="00B31139" w:rsidRDefault="00B31139" w:rsidP="00B31139">
      <w:pPr>
        <w:pStyle w:val="QSStandardtext"/>
      </w:pPr>
    </w:p>
    <w:p w14:paraId="4FB9975C" w14:textId="1DF091D2" w:rsidR="00B31139" w:rsidRDefault="00B31139" w:rsidP="00B31139">
      <w:pPr>
        <w:pStyle w:val="QSStandardtext"/>
      </w:pPr>
    </w:p>
    <w:p w14:paraId="3116E042" w14:textId="55A61BF1" w:rsidR="00B31139" w:rsidRDefault="00B31139" w:rsidP="00B31139">
      <w:pPr>
        <w:pStyle w:val="QSStandardtext"/>
      </w:pPr>
    </w:p>
    <w:p w14:paraId="0DD3467E" w14:textId="4E5714CC" w:rsidR="0039544E" w:rsidRDefault="0039544E" w:rsidP="009B2E56">
      <w:pPr>
        <w:pStyle w:val="Beschriftung"/>
      </w:pPr>
    </w:p>
    <w:tbl>
      <w:tblPr>
        <w:tblStyle w:val="QSQualittundSicherheitGmbH2"/>
        <w:tblW w:w="10195" w:type="dxa"/>
        <w:tblLayout w:type="fixed"/>
        <w:tblLook w:val="01E0" w:firstRow="1" w:lastRow="1" w:firstColumn="1" w:lastColumn="1" w:noHBand="0" w:noVBand="0"/>
      </w:tblPr>
      <w:tblGrid>
        <w:gridCol w:w="10195"/>
      </w:tblGrid>
      <w:tr w:rsidR="0039544E" w:rsidRPr="002F1AE8" w14:paraId="0BCD6A04" w14:textId="77777777" w:rsidTr="0039544E">
        <w:trPr>
          <w:cnfStyle w:val="100000000000" w:firstRow="1" w:lastRow="0" w:firstColumn="0" w:lastColumn="0" w:oddVBand="0" w:evenVBand="0" w:oddHBand="0" w:evenHBand="0" w:firstRowFirstColumn="0" w:firstRowLastColumn="0" w:lastRowFirstColumn="0" w:lastRowLastColumn="0"/>
        </w:trPr>
        <w:tc>
          <w:tcPr>
            <w:tcW w:w="10195" w:type="dxa"/>
          </w:tcPr>
          <w:p w14:paraId="7EE0A957" w14:textId="1C90349B" w:rsidR="0039544E" w:rsidRPr="0039544E" w:rsidRDefault="0039544E" w:rsidP="002F1AE8">
            <w:pPr>
              <w:rPr>
                <w:b w:val="0"/>
              </w:rPr>
            </w:pPr>
            <w:r>
              <w:t>Company data</w:t>
            </w:r>
          </w:p>
        </w:tc>
      </w:tr>
      <w:tr w:rsidR="0039544E" w:rsidRPr="002F1AE8" w14:paraId="74B08BDE" w14:textId="77777777" w:rsidTr="00F85E79">
        <w:tc>
          <w:tcPr>
            <w:tcW w:w="10195" w:type="dxa"/>
          </w:tcPr>
          <w:p w14:paraId="6F17875A" w14:textId="3FBC4AB1" w:rsidR="0039544E" w:rsidRPr="00CD104B" w:rsidRDefault="0039544E" w:rsidP="00CD104B">
            <w:r w:rsidRPr="0039544E">
              <w:t>Name of the company</w:t>
            </w:r>
          </w:p>
        </w:tc>
      </w:tr>
      <w:tr w:rsidR="0039544E" w:rsidRPr="002F1AE8" w14:paraId="59C0E2D9" w14:textId="77777777" w:rsidTr="00F85E79">
        <w:tc>
          <w:tcPr>
            <w:tcW w:w="10195" w:type="dxa"/>
          </w:tcPr>
          <w:p w14:paraId="517B0D35" w14:textId="77777777" w:rsidR="0039544E" w:rsidRDefault="0039544E" w:rsidP="0039544E">
            <w:r>
              <w:t>Street and number</w:t>
            </w:r>
          </w:p>
          <w:p w14:paraId="7D05920C" w14:textId="78B68776" w:rsidR="0039544E" w:rsidRDefault="0039544E" w:rsidP="0039544E">
            <w:r>
              <w:t>Post code and town</w:t>
            </w:r>
          </w:p>
        </w:tc>
      </w:tr>
      <w:tr w:rsidR="0039544E" w:rsidRPr="002F1AE8" w14:paraId="626BB78E" w14:textId="77777777" w:rsidTr="00F85E79">
        <w:tc>
          <w:tcPr>
            <w:tcW w:w="10195" w:type="dxa"/>
          </w:tcPr>
          <w:p w14:paraId="373409E0" w14:textId="3628BD2E" w:rsidR="0039544E" w:rsidRDefault="0039544E" w:rsidP="00BA3C53">
            <w:r w:rsidRPr="0039544E">
              <w:t>QS-location number (OGK-no.) and production scopes</w:t>
            </w:r>
          </w:p>
        </w:tc>
      </w:tr>
      <w:tr w:rsidR="0039544E" w:rsidRPr="002F1AE8" w14:paraId="787E588B" w14:textId="77777777" w:rsidTr="00F85E79">
        <w:tc>
          <w:tcPr>
            <w:tcW w:w="10195" w:type="dxa"/>
          </w:tcPr>
          <w:p w14:paraId="60780C57" w14:textId="04FE5043" w:rsidR="0039544E" w:rsidRDefault="0039544E" w:rsidP="00BA3C53">
            <w:r w:rsidRPr="0039544E">
              <w:t>Contact person, legal representative</w:t>
            </w:r>
          </w:p>
        </w:tc>
      </w:tr>
    </w:tbl>
    <w:p w14:paraId="608ACFD4" w14:textId="28181BD1" w:rsidR="00B31139" w:rsidRDefault="00B31139" w:rsidP="00B31139">
      <w:pPr>
        <w:pStyle w:val="QSStandardtext"/>
      </w:pPr>
    </w:p>
    <w:p w14:paraId="3FEFE7BC" w14:textId="77777777" w:rsidR="0039544E" w:rsidRDefault="0039544E" w:rsidP="00B31139">
      <w:pPr>
        <w:pStyle w:val="QSStandardtext"/>
      </w:pPr>
    </w:p>
    <w:p w14:paraId="53B37EE6" w14:textId="77777777" w:rsidR="0039544E" w:rsidRDefault="0039544E" w:rsidP="00B31139">
      <w:pPr>
        <w:pStyle w:val="QSStandardtext"/>
      </w:pPr>
    </w:p>
    <w:tbl>
      <w:tblPr>
        <w:tblW w:w="9921" w:type="dxa"/>
        <w:tblLook w:val="04A0" w:firstRow="1" w:lastRow="0" w:firstColumn="1" w:lastColumn="0" w:noHBand="0" w:noVBand="1"/>
      </w:tblPr>
      <w:tblGrid>
        <w:gridCol w:w="4677"/>
        <w:gridCol w:w="567"/>
        <w:gridCol w:w="4677"/>
      </w:tblGrid>
      <w:tr w:rsidR="0039544E" w14:paraId="2E879688" w14:textId="77777777" w:rsidTr="0073218C">
        <w:trPr>
          <w:trHeight w:val="850"/>
        </w:trPr>
        <w:tc>
          <w:tcPr>
            <w:tcW w:w="4677" w:type="dxa"/>
            <w:tcBorders>
              <w:top w:val="single" w:sz="4" w:space="0" w:color="auto"/>
            </w:tcBorders>
          </w:tcPr>
          <w:p w14:paraId="5430774B" w14:textId="2EE41DE0" w:rsidR="0039544E" w:rsidRDefault="0039544E" w:rsidP="00F746C2">
            <w:r w:rsidRPr="00F746C2">
              <w:t>Dat</w:t>
            </w:r>
            <w:r>
              <w:t>e self assessment</w:t>
            </w:r>
          </w:p>
        </w:tc>
        <w:tc>
          <w:tcPr>
            <w:tcW w:w="567" w:type="dxa"/>
          </w:tcPr>
          <w:p w14:paraId="625D6245" w14:textId="77777777" w:rsidR="0039544E" w:rsidRDefault="0039544E" w:rsidP="00F746C2"/>
        </w:tc>
        <w:tc>
          <w:tcPr>
            <w:tcW w:w="4677" w:type="dxa"/>
            <w:tcBorders>
              <w:top w:val="single" w:sz="4" w:space="0" w:color="auto"/>
            </w:tcBorders>
          </w:tcPr>
          <w:p w14:paraId="338FCBBB" w14:textId="211C49A9" w:rsidR="0039544E" w:rsidRDefault="0039544E" w:rsidP="00F746C2">
            <w:r>
              <w:t>Signature</w:t>
            </w:r>
          </w:p>
        </w:tc>
      </w:tr>
    </w:tbl>
    <w:tbl>
      <w:tblPr>
        <w:tblStyle w:val="QSQualittundSicherheitGmbH2"/>
        <w:tblW w:w="9498" w:type="dxa"/>
        <w:tblLayout w:type="fixed"/>
        <w:tblLook w:val="04A0" w:firstRow="1" w:lastRow="0" w:firstColumn="1" w:lastColumn="0" w:noHBand="0" w:noVBand="1"/>
      </w:tblPr>
      <w:tblGrid>
        <w:gridCol w:w="5035"/>
        <w:gridCol w:w="617"/>
        <w:gridCol w:w="617"/>
        <w:gridCol w:w="110"/>
        <w:gridCol w:w="727"/>
        <w:gridCol w:w="1555"/>
        <w:gridCol w:w="645"/>
        <w:gridCol w:w="192"/>
      </w:tblGrid>
      <w:tr w:rsidR="0039544E" w:rsidRPr="005E7CC1" w14:paraId="0D909BB0" w14:textId="77777777" w:rsidTr="007518C1">
        <w:trPr>
          <w:gridAfter w:val="1"/>
          <w:cnfStyle w:val="100000000000" w:firstRow="1" w:lastRow="0" w:firstColumn="0" w:lastColumn="0" w:oddVBand="0" w:evenVBand="0" w:oddHBand="0" w:evenHBand="0" w:firstRowFirstColumn="0" w:firstRowLastColumn="0" w:lastRowFirstColumn="0" w:lastRowLastColumn="0"/>
          <w:wAfter w:w="192" w:type="dxa"/>
          <w:cantSplit/>
          <w:trHeight w:val="1247"/>
        </w:trPr>
        <w:tc>
          <w:tcPr>
            <w:tcW w:w="5035" w:type="dxa"/>
            <w:tcBorders>
              <w:top w:val="nil"/>
              <w:bottom w:val="single" w:sz="24" w:space="0" w:color="FFFFFF" w:themeColor="background1"/>
            </w:tcBorders>
          </w:tcPr>
          <w:p w14:paraId="554293BD" w14:textId="4EE72D5F" w:rsidR="0039544E" w:rsidRPr="00DC627E" w:rsidRDefault="0039544E" w:rsidP="00F46293">
            <w:r w:rsidRPr="00DC627E">
              <w:lastRenderedPageBreak/>
              <w:t>Criterion/</w:t>
            </w:r>
            <w:r w:rsidR="00893809">
              <w:t>R</w:t>
            </w:r>
            <w:r w:rsidRPr="00DC627E">
              <w:t>equirement</w:t>
            </w:r>
            <w:r w:rsidR="00893809">
              <w:t>s</w:t>
            </w:r>
          </w:p>
          <w:p w14:paraId="762A8E1A" w14:textId="77777777" w:rsidR="0039544E" w:rsidRPr="00DC627E" w:rsidRDefault="0039544E" w:rsidP="0039544E">
            <w:pPr>
              <w:pStyle w:val="QSHead1Ebene"/>
              <w:keepNext w:val="0"/>
              <w:numPr>
                <w:ilvl w:val="0"/>
                <w:numId w:val="2"/>
              </w:numPr>
              <w:spacing w:before="0" w:after="0"/>
              <w:ind w:left="709" w:hanging="709"/>
            </w:pPr>
            <w:r w:rsidRPr="00DC627E">
              <w:t>XX</w:t>
            </w:r>
          </w:p>
          <w:p w14:paraId="599A707B" w14:textId="77777777" w:rsidR="0039544E" w:rsidRPr="00DC627E" w:rsidRDefault="0039544E" w:rsidP="0039544E">
            <w:pPr>
              <w:pStyle w:val="QSHead1Ebene"/>
              <w:keepNext w:val="0"/>
              <w:numPr>
                <w:ilvl w:val="0"/>
                <w:numId w:val="2"/>
              </w:numPr>
              <w:spacing w:before="0" w:after="0"/>
              <w:ind w:left="709" w:hanging="709"/>
            </w:pPr>
            <w:r w:rsidRPr="00DC627E">
              <w:t>XX</w:t>
            </w:r>
          </w:p>
        </w:tc>
        <w:tc>
          <w:tcPr>
            <w:tcW w:w="1344" w:type="dxa"/>
            <w:gridSpan w:val="3"/>
            <w:tcBorders>
              <w:top w:val="nil"/>
              <w:bottom w:val="single" w:sz="24" w:space="0" w:color="FFFFFF" w:themeColor="background1"/>
            </w:tcBorders>
          </w:tcPr>
          <w:p w14:paraId="6356AA54" w14:textId="6C9697A4" w:rsidR="0039544E" w:rsidRPr="005E7CC1" w:rsidRDefault="0039544E" w:rsidP="005431EA">
            <w:r w:rsidRPr="0039544E">
              <w:t>Fulfilled</w:t>
            </w:r>
          </w:p>
        </w:tc>
        <w:tc>
          <w:tcPr>
            <w:tcW w:w="2927" w:type="dxa"/>
            <w:gridSpan w:val="3"/>
            <w:tcBorders>
              <w:top w:val="nil"/>
              <w:bottom w:val="single" w:sz="24" w:space="0" w:color="FFFFFF" w:themeColor="background1"/>
            </w:tcBorders>
          </w:tcPr>
          <w:p w14:paraId="43500D3F" w14:textId="77777777" w:rsidR="0039544E" w:rsidRDefault="0039544E" w:rsidP="0039544E">
            <w:r>
              <w:t>Comments</w:t>
            </w:r>
          </w:p>
          <w:p w14:paraId="0ED146AA" w14:textId="7119060C" w:rsidR="0039544E" w:rsidRPr="005431EA" w:rsidRDefault="0039544E" w:rsidP="0039544E">
            <w:pPr>
              <w:rPr>
                <w:spacing w:val="-12"/>
              </w:rPr>
            </w:pPr>
            <w:r>
              <w:t>e.g. if not fulfilled/not relevant</w:t>
            </w:r>
          </w:p>
        </w:tc>
      </w:tr>
      <w:tr w:rsidR="0039544E" w:rsidRPr="00DC627E" w14:paraId="19B3523D" w14:textId="77777777" w:rsidTr="007518C1">
        <w:trPr>
          <w:gridAfter w:val="1"/>
          <w:wAfter w:w="192" w:type="dxa"/>
        </w:trPr>
        <w:tc>
          <w:tcPr>
            <w:tcW w:w="5035" w:type="dxa"/>
            <w:tcBorders>
              <w:top w:val="single" w:sz="24" w:space="0" w:color="FFFFFF" w:themeColor="background1"/>
              <w:bottom w:val="single" w:sz="4" w:space="0" w:color="BFE1F2" w:themeColor="accent2"/>
              <w:right w:val="nil"/>
            </w:tcBorders>
            <w:tcMar>
              <w:top w:w="0" w:type="dxa"/>
              <w:bottom w:w="0" w:type="dxa"/>
            </w:tcMar>
          </w:tcPr>
          <w:p w14:paraId="7FB15DB0" w14:textId="5E805F87" w:rsidR="0039544E" w:rsidRPr="00DC627E" w:rsidRDefault="0039544E" w:rsidP="0039544E">
            <w:pPr>
              <w:pStyle w:val="QSHead1Ebene"/>
              <w:numPr>
                <w:ilvl w:val="0"/>
                <w:numId w:val="13"/>
              </w:numPr>
            </w:pPr>
            <w:r>
              <w:t>Fundamentals</w:t>
            </w:r>
          </w:p>
        </w:tc>
        <w:tc>
          <w:tcPr>
            <w:tcW w:w="1344" w:type="dxa"/>
            <w:gridSpan w:val="3"/>
            <w:tcBorders>
              <w:top w:val="single" w:sz="24" w:space="0" w:color="FFFFFF" w:themeColor="background1"/>
              <w:left w:val="nil"/>
              <w:bottom w:val="single" w:sz="4" w:space="0" w:color="BFE1F2" w:themeColor="accent2"/>
              <w:right w:val="nil"/>
            </w:tcBorders>
            <w:tcMar>
              <w:top w:w="0" w:type="dxa"/>
              <w:bottom w:w="0" w:type="dxa"/>
            </w:tcMar>
          </w:tcPr>
          <w:p w14:paraId="7DAFB6E1" w14:textId="77777777" w:rsidR="0039544E" w:rsidRPr="00DC627E" w:rsidRDefault="0039544E" w:rsidP="00DC627E">
            <w:pPr>
              <w:spacing w:before="120" w:after="120"/>
              <w:rPr>
                <w:b/>
                <w:bCs/>
                <w:color w:val="006AB3" w:themeColor="accent1"/>
              </w:rPr>
            </w:pPr>
          </w:p>
        </w:tc>
        <w:tc>
          <w:tcPr>
            <w:tcW w:w="2927" w:type="dxa"/>
            <w:gridSpan w:val="3"/>
            <w:tcBorders>
              <w:top w:val="single" w:sz="24" w:space="0" w:color="FFFFFF" w:themeColor="background1"/>
              <w:left w:val="nil"/>
              <w:bottom w:val="single" w:sz="4" w:space="0" w:color="BFE1F2" w:themeColor="accent2"/>
            </w:tcBorders>
            <w:tcMar>
              <w:top w:w="0" w:type="dxa"/>
              <w:bottom w:w="0" w:type="dxa"/>
            </w:tcMar>
          </w:tcPr>
          <w:p w14:paraId="5907C23C" w14:textId="77777777" w:rsidR="0039544E" w:rsidRPr="00DC627E" w:rsidRDefault="0039544E" w:rsidP="00DC627E">
            <w:pPr>
              <w:spacing w:before="120" w:after="120"/>
              <w:rPr>
                <w:b/>
                <w:bCs/>
                <w:color w:val="006AB3" w:themeColor="accent1"/>
              </w:rPr>
            </w:pPr>
          </w:p>
        </w:tc>
      </w:tr>
      <w:tr w:rsidR="0039544E" w:rsidRPr="00DC627E" w14:paraId="7F1AFE33" w14:textId="77777777" w:rsidTr="007518C1">
        <w:trPr>
          <w:gridAfter w:val="1"/>
          <w:wAfter w:w="192" w:type="dxa"/>
        </w:trPr>
        <w:tc>
          <w:tcPr>
            <w:tcW w:w="5035" w:type="dxa"/>
            <w:tcBorders>
              <w:top w:val="single" w:sz="4" w:space="0" w:color="BFE1F2" w:themeColor="accent2"/>
              <w:bottom w:val="single" w:sz="4" w:space="0" w:color="BFE1F2" w:themeColor="accent2"/>
              <w:right w:val="nil"/>
            </w:tcBorders>
            <w:shd w:val="clear" w:color="auto" w:fill="auto"/>
            <w:tcMar>
              <w:top w:w="0" w:type="dxa"/>
              <w:bottom w:w="0" w:type="dxa"/>
            </w:tcMar>
          </w:tcPr>
          <w:p w14:paraId="0F66AADB" w14:textId="385213B0" w:rsidR="0039544E" w:rsidRPr="00DC627E" w:rsidRDefault="0039544E" w:rsidP="0039544E">
            <w:pPr>
              <w:pStyle w:val="QSHead2Ebene"/>
            </w:pPr>
            <w:r w:rsidRPr="0039544E">
              <w:t>Scope of application</w:t>
            </w:r>
          </w:p>
        </w:tc>
        <w:tc>
          <w:tcPr>
            <w:tcW w:w="1344" w:type="dxa"/>
            <w:gridSpan w:val="3"/>
            <w:tcBorders>
              <w:top w:val="single" w:sz="4" w:space="0" w:color="BFE1F2" w:themeColor="accent2"/>
              <w:left w:val="nil"/>
              <w:bottom w:val="single" w:sz="4" w:space="0" w:color="BFE1F2" w:themeColor="accent2"/>
              <w:right w:val="nil"/>
            </w:tcBorders>
            <w:shd w:val="clear" w:color="auto" w:fill="auto"/>
            <w:tcMar>
              <w:top w:w="0" w:type="dxa"/>
              <w:bottom w:w="0" w:type="dxa"/>
            </w:tcMar>
          </w:tcPr>
          <w:p w14:paraId="7B4E543B" w14:textId="77777777" w:rsidR="0039544E" w:rsidRPr="00DC627E" w:rsidRDefault="0039544E" w:rsidP="00F46293">
            <w:pPr>
              <w:rPr>
                <w:color w:val="006AB3" w:themeColor="accent1"/>
              </w:rPr>
            </w:pPr>
          </w:p>
        </w:tc>
        <w:tc>
          <w:tcPr>
            <w:tcW w:w="2927" w:type="dxa"/>
            <w:gridSpan w:val="3"/>
            <w:tcBorders>
              <w:top w:val="single" w:sz="4" w:space="0" w:color="BFE1F2" w:themeColor="accent2"/>
              <w:left w:val="nil"/>
              <w:bottom w:val="single" w:sz="4" w:space="0" w:color="BFE1F2" w:themeColor="accent2"/>
            </w:tcBorders>
            <w:shd w:val="clear" w:color="auto" w:fill="auto"/>
            <w:tcMar>
              <w:top w:w="0" w:type="dxa"/>
              <w:bottom w:w="0" w:type="dxa"/>
            </w:tcMar>
          </w:tcPr>
          <w:p w14:paraId="07025246" w14:textId="77777777" w:rsidR="0039544E" w:rsidRPr="00DC627E" w:rsidRDefault="0039544E" w:rsidP="00F46293">
            <w:pPr>
              <w:rPr>
                <w:color w:val="006AB3" w:themeColor="accent1"/>
              </w:rPr>
            </w:pPr>
          </w:p>
        </w:tc>
      </w:tr>
      <w:tr w:rsidR="0039544E" w:rsidRPr="005E7CC1" w14:paraId="36B857A4" w14:textId="77777777" w:rsidTr="007518C1">
        <w:trPr>
          <w:gridAfter w:val="1"/>
          <w:wAfter w:w="192" w:type="dxa"/>
        </w:trPr>
        <w:tc>
          <w:tcPr>
            <w:tcW w:w="5035" w:type="dxa"/>
            <w:tcBorders>
              <w:top w:val="single" w:sz="4" w:space="0" w:color="BFE1F2" w:themeColor="accent2"/>
              <w:right w:val="single" w:sz="6" w:space="0" w:color="BFE1F2" w:themeColor="accent2"/>
            </w:tcBorders>
            <w:tcMar>
              <w:top w:w="0" w:type="dxa"/>
              <w:bottom w:w="0" w:type="dxa"/>
            </w:tcMar>
          </w:tcPr>
          <w:p w14:paraId="100315E7" w14:textId="77777777" w:rsidR="0039544E" w:rsidRPr="004B0A85" w:rsidRDefault="0039544E" w:rsidP="004B0A85">
            <w:pPr>
              <w:pStyle w:val="QSListenabsatz1"/>
            </w:pPr>
            <w:r w:rsidRPr="004B0A85">
              <w:t xml:space="preserve">Producers are registered at QS according to the desirable certification for one or more production scopes </w:t>
            </w:r>
          </w:p>
          <w:p w14:paraId="616BF5C4" w14:textId="77777777" w:rsidR="0039544E" w:rsidRPr="004B0A85" w:rsidRDefault="0039544E" w:rsidP="004B0A85">
            <w:pPr>
              <w:pStyle w:val="QSListenabsatz1"/>
            </w:pPr>
            <w:r w:rsidRPr="004B0A85">
              <w:t>When cultivating the same crop in field and in greenhouse, the registration and certification for both cultivation system was implemented</w:t>
            </w:r>
          </w:p>
          <w:p w14:paraId="24BE912E" w14:textId="1489EE71" w:rsidR="0039544E" w:rsidRPr="004B0A85" w:rsidRDefault="0039544E" w:rsidP="004B0A85">
            <w:pPr>
              <w:pStyle w:val="QSListenabsatz1"/>
            </w:pPr>
            <w:r w:rsidRPr="004B0A85">
              <w:t>All crops, which belong to a registered production scope, will be certified</w:t>
            </w:r>
          </w:p>
          <w:p w14:paraId="0A8D2D0F" w14:textId="77777777" w:rsidR="0039544E" w:rsidRDefault="0039544E" w:rsidP="0039544E">
            <w:pPr>
              <w:pStyle w:val="QSListenabsatz1"/>
              <w:numPr>
                <w:ilvl w:val="0"/>
                <w:numId w:val="0"/>
              </w:numPr>
              <w:ind w:left="369"/>
              <w:rPr>
                <w:lang w:val="en-US"/>
              </w:rPr>
            </w:pPr>
          </w:p>
          <w:p w14:paraId="5180561F" w14:textId="7D3C65F2" w:rsidR="0039544E" w:rsidRPr="0039544E" w:rsidRDefault="0039544E" w:rsidP="0039544E">
            <w:pPr>
              <w:pStyle w:val="QSListenabsatz1"/>
              <w:numPr>
                <w:ilvl w:val="0"/>
                <w:numId w:val="0"/>
              </w:numPr>
              <w:rPr>
                <w:i/>
                <w:iCs/>
                <w:lang w:val="en-US"/>
              </w:rPr>
            </w:pPr>
            <w:r w:rsidRPr="0039544E">
              <w:rPr>
                <w:b/>
                <w:bCs/>
                <w:i/>
                <w:iCs/>
                <w:lang w:val="en-US"/>
              </w:rPr>
              <w:t>Note</w:t>
            </w:r>
            <w:r w:rsidRPr="0039544E">
              <w:rPr>
                <w:i/>
                <w:iCs/>
                <w:lang w:val="en-US"/>
              </w:rPr>
              <w:t>: For information about the control on company, see guideline</w:t>
            </w:r>
          </w:p>
        </w:tc>
        <w:tc>
          <w:tcPr>
            <w:tcW w:w="1344" w:type="dxa"/>
            <w:gridSpan w:val="3"/>
            <w:tcBorders>
              <w:top w:val="single" w:sz="4" w:space="0" w:color="BFE1F2" w:themeColor="accent2"/>
              <w:left w:val="single" w:sz="6" w:space="0" w:color="BFE1F2" w:themeColor="accent2"/>
              <w:right w:val="single" w:sz="6" w:space="0" w:color="BFE1F2" w:themeColor="accent2"/>
            </w:tcBorders>
            <w:tcMar>
              <w:top w:w="0" w:type="dxa"/>
              <w:bottom w:w="0" w:type="dxa"/>
            </w:tcMar>
          </w:tcPr>
          <w:p w14:paraId="1A7F4FE5" w14:textId="77777777" w:rsidR="0039544E" w:rsidRPr="005E7CC1" w:rsidRDefault="0039544E" w:rsidP="00F46293"/>
        </w:tc>
        <w:tc>
          <w:tcPr>
            <w:tcW w:w="2927" w:type="dxa"/>
            <w:gridSpan w:val="3"/>
            <w:tcBorders>
              <w:top w:val="single" w:sz="4" w:space="0" w:color="BFE1F2" w:themeColor="accent2"/>
              <w:left w:val="single" w:sz="6" w:space="0" w:color="BFE1F2" w:themeColor="accent2"/>
            </w:tcBorders>
            <w:tcMar>
              <w:top w:w="0" w:type="dxa"/>
              <w:bottom w:w="0" w:type="dxa"/>
            </w:tcMar>
          </w:tcPr>
          <w:p w14:paraId="2128D677" w14:textId="77777777" w:rsidR="0039544E" w:rsidRPr="005E7CC1" w:rsidRDefault="0039544E" w:rsidP="00F46293"/>
        </w:tc>
      </w:tr>
      <w:tr w:rsidR="00893809" w:rsidRPr="005E7CC1" w14:paraId="56D4DE05" w14:textId="77777777" w:rsidTr="00931EA1">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A2C76C3" w14:textId="479CE7CF" w:rsidR="00893809" w:rsidRPr="005E7CC1" w:rsidRDefault="00893809" w:rsidP="00893809">
            <w:pPr>
              <w:pStyle w:val="QSHead2Ebene"/>
            </w:pPr>
            <w:r w:rsidRPr="004B0A85">
              <w:t>Responsibilities</w:t>
            </w:r>
          </w:p>
        </w:tc>
      </w:tr>
      <w:tr w:rsidR="0039544E" w:rsidRPr="005E7CC1" w14:paraId="191169C3"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E963DDA" w14:textId="18DB833F" w:rsidR="004B0A85" w:rsidRDefault="004B0A85" w:rsidP="004B0A85">
            <w:pPr>
              <w:pStyle w:val="QSListenabsatz1"/>
            </w:pPr>
            <w:r>
              <w:t>The producer is responsible for ensuring</w:t>
            </w:r>
          </w:p>
          <w:p w14:paraId="44CFBD05" w14:textId="64767744" w:rsidR="004B0A85" w:rsidRDefault="004B0A85" w:rsidP="00893809">
            <w:pPr>
              <w:pStyle w:val="QSListenabsatz2"/>
            </w:pPr>
            <w:r>
              <w:t>compliance with requirements</w:t>
            </w:r>
          </w:p>
          <w:p w14:paraId="70934713" w14:textId="534D6B53" w:rsidR="004B0A85" w:rsidRDefault="004B0A85" w:rsidP="00893809">
            <w:pPr>
              <w:pStyle w:val="QSListenabsatz2"/>
            </w:pPr>
            <w:r>
              <w:t>the complete and correct documentation</w:t>
            </w:r>
          </w:p>
          <w:p w14:paraId="5D1A9112" w14:textId="5C1B3907" w:rsidR="004B0A85" w:rsidRDefault="004B0A85" w:rsidP="00893809">
            <w:pPr>
              <w:pStyle w:val="QSListenabsatz2"/>
            </w:pPr>
            <w:r>
              <w:t>the self assessment</w:t>
            </w:r>
          </w:p>
          <w:p w14:paraId="5F3C5267" w14:textId="31A29523" w:rsidR="004B0A85" w:rsidRDefault="004B0A85" w:rsidP="00893809">
            <w:pPr>
              <w:pStyle w:val="QSListenabsatz2"/>
            </w:pPr>
            <w:r>
              <w:t>the adequate and timely implementation of corrective actions</w:t>
            </w:r>
          </w:p>
          <w:p w14:paraId="283224B8" w14:textId="3BDC8FBA" w:rsidR="004B0A85" w:rsidRDefault="004B0A85" w:rsidP="00893809">
            <w:pPr>
              <w:pStyle w:val="QSListenabsatz2"/>
            </w:pPr>
            <w:r>
              <w:t>the correct use of the QS certification mark</w:t>
            </w:r>
          </w:p>
          <w:p w14:paraId="26B75E84" w14:textId="454036C8" w:rsidR="004B0A85" w:rsidRDefault="004B0A85" w:rsidP="004B0A85">
            <w:pPr>
              <w:pStyle w:val="QSListenabsatz1"/>
            </w:pPr>
            <w:r>
              <w:t>The producer complies with the applicable QS requirements (for example Guideline General Regulations, Guideline Certification, Guideline Residue Monitoring)</w:t>
            </w:r>
          </w:p>
          <w:p w14:paraId="63B1C638" w14:textId="4B82730B" w:rsidR="004B0A85" w:rsidRDefault="004B0A85" w:rsidP="004B0A85">
            <w:pPr>
              <w:pStyle w:val="QSListenabsatz1"/>
            </w:pPr>
            <w:r>
              <w:t>He must comply at all times with the requirements of the QS scheme and always be in a position to demonstrate compliance with said QS requirements.</w:t>
            </w:r>
          </w:p>
          <w:p w14:paraId="360E2B22" w14:textId="0B657C51" w:rsidR="004B0A85" w:rsidRDefault="004B0A85" w:rsidP="004B0A85">
            <w:pPr>
              <w:pStyle w:val="QSListenabsatz1"/>
            </w:pPr>
            <w:r>
              <w:t>He must ensure compliance, not only with the requirements of QS, but also with the applicable legal provisions</w:t>
            </w:r>
          </w:p>
          <w:p w14:paraId="1EC7819E" w14:textId="77777777" w:rsidR="004B0A85" w:rsidRDefault="004B0A85" w:rsidP="00893809">
            <w:pPr>
              <w:pStyle w:val="QSListenabsatz2"/>
            </w:pPr>
            <w:r>
              <w:t>This applies to both within the country in which the products are produced, as well as the country in which they will be marketed (if known)</w:t>
            </w:r>
            <w:r w:rsidRPr="004B0A85">
              <w:t xml:space="preserve"> </w:t>
            </w:r>
            <w:r w:rsidRPr="004B0A85">
              <w:tab/>
            </w:r>
          </w:p>
          <w:p w14:paraId="7629AF0F" w14:textId="4E61F381" w:rsidR="0039544E" w:rsidRDefault="004B0A85" w:rsidP="004B0A85">
            <w:pPr>
              <w:pStyle w:val="QSListenabsatz1"/>
            </w:pPr>
            <w:r w:rsidRPr="004B0A85">
              <w:t>A food safety culture appropriate to the company is implemented. The essential principles required for that purpose are part of the QS-participation and -certification.</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82DB6A1" w14:textId="77777777" w:rsidR="0039544E" w:rsidRPr="005E7CC1" w:rsidRDefault="0039544E"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CC412C8" w14:textId="77777777" w:rsidR="0039544E" w:rsidRPr="005E7CC1" w:rsidRDefault="0039544E" w:rsidP="00F46293"/>
        </w:tc>
      </w:tr>
      <w:tr w:rsidR="00893809" w:rsidRPr="005E7CC1" w14:paraId="3ED19433" w14:textId="77777777" w:rsidTr="000153BE">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01FF6BA7" w14:textId="704680D8" w:rsidR="00893809" w:rsidRPr="005E7CC1" w:rsidRDefault="00893809" w:rsidP="00893809">
            <w:pPr>
              <w:pStyle w:val="QSHead2Ebene"/>
            </w:pPr>
            <w:r w:rsidRPr="004B0A85">
              <w:t>Documentation</w:t>
            </w:r>
          </w:p>
        </w:tc>
      </w:tr>
      <w:tr w:rsidR="0039544E" w:rsidRPr="005E7CC1" w14:paraId="68730897"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EFB9D99" w14:textId="520B1E84" w:rsidR="004B0A85" w:rsidRDefault="004B0A85" w:rsidP="00C137EA">
            <w:pPr>
              <w:pStyle w:val="QSListenabsatz1"/>
            </w:pPr>
            <w:r>
              <w:t>Documents and records from the self-assessment are kept for at least three years</w:t>
            </w:r>
          </w:p>
          <w:p w14:paraId="55D9D2AB" w14:textId="52DBBEAA" w:rsidR="004B0A85" w:rsidRDefault="004B0A85" w:rsidP="00C137EA">
            <w:pPr>
              <w:pStyle w:val="QSListenabsatz1"/>
            </w:pPr>
            <w:r>
              <w:lastRenderedPageBreak/>
              <w:t>Digital data is backed up by security copies</w:t>
            </w:r>
          </w:p>
          <w:p w14:paraId="009D85D7" w14:textId="2073CD07" w:rsidR="0039544E" w:rsidRPr="004B0A85" w:rsidRDefault="004B0A85" w:rsidP="004B0A85">
            <w:pPr>
              <w:pStyle w:val="QSStandardtext"/>
              <w:rPr>
                <w:i/>
                <w:iCs/>
              </w:rPr>
            </w:pPr>
            <w:r w:rsidRPr="004B0A85">
              <w:rPr>
                <w:b/>
                <w:bCs/>
                <w:i/>
                <w:iCs/>
              </w:rPr>
              <w:t>Note</w:t>
            </w:r>
            <w:r w:rsidRPr="004B0A85">
              <w:rPr>
                <w:i/>
                <w:iCs/>
              </w:rPr>
              <w:t>: It is possible to use existing monitoring and documentation systems. Internal controls can be documented both in electronic as well as manual records.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62439A9" w14:textId="77777777" w:rsidR="0039544E" w:rsidRPr="005E7CC1" w:rsidRDefault="0039544E"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6C4D6D9" w14:textId="77777777" w:rsidR="0039544E" w:rsidRPr="005E7CC1" w:rsidRDefault="0039544E" w:rsidP="00F46293"/>
        </w:tc>
      </w:tr>
      <w:tr w:rsidR="004B0A85" w:rsidRPr="005E7CC1" w14:paraId="422892DA"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049779CE" w14:textId="26569833" w:rsidR="004B0A85" w:rsidRPr="005E7CC1" w:rsidRDefault="004B0A85" w:rsidP="004B0A85">
            <w:pPr>
              <w:pStyle w:val="QSHead2Ebene"/>
            </w:pPr>
            <w:r w:rsidRPr="004B0A85">
              <w:t>Risk assessment, operational rules/procedures</w:t>
            </w:r>
          </w:p>
        </w:tc>
      </w:tr>
      <w:tr w:rsidR="0039544E" w:rsidRPr="005E7CC1" w14:paraId="63B3B7B6"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D9D8965" w14:textId="7DB0E02A" w:rsidR="004B0A85" w:rsidRDefault="004B0A85" w:rsidP="004B0A85">
            <w:pPr>
              <w:pStyle w:val="QSListenabsatz1"/>
            </w:pPr>
            <w:r>
              <w:t>Risk assessments and operational rules / procedures are documented</w:t>
            </w:r>
          </w:p>
          <w:p w14:paraId="5FACC5F3" w14:textId="23CF4D03" w:rsidR="004B0A85" w:rsidRDefault="004B0A85" w:rsidP="004B0A85">
            <w:pPr>
              <w:pStyle w:val="QSListenabsatz2"/>
            </w:pPr>
            <w:r>
              <w:t>If there are relevant changes, risk assessments and operational rules / procedures are updated</w:t>
            </w:r>
          </w:p>
          <w:p w14:paraId="0232E874" w14:textId="62CA2110" w:rsidR="004B0A85" w:rsidRDefault="004B0A85" w:rsidP="004B0A85">
            <w:pPr>
              <w:pStyle w:val="QSListenabsatz2"/>
            </w:pPr>
            <w:r>
              <w:t>They are revised at least annually</w:t>
            </w:r>
          </w:p>
          <w:p w14:paraId="52813FD5" w14:textId="5985569F" w:rsidR="0039544E" w:rsidRDefault="004B0A85" w:rsidP="004B0A85">
            <w:pPr>
              <w:pStyle w:val="QSListenabsatz1"/>
            </w:pPr>
            <w:r>
              <w:t>Measures for risk minimization are taken when risks are identified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37A9E07" w14:textId="77777777" w:rsidR="0039544E" w:rsidRPr="005E7CC1" w:rsidRDefault="0039544E"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20D4F9A" w14:textId="77777777" w:rsidR="0039544E" w:rsidRPr="005E7CC1" w:rsidRDefault="0039544E" w:rsidP="00F46293"/>
        </w:tc>
      </w:tr>
      <w:tr w:rsidR="00893809" w:rsidRPr="005E7CC1" w14:paraId="0CE4BAC8" w14:textId="77777777" w:rsidTr="00135759">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269DC03D" w14:textId="3508B07F" w:rsidR="00893809" w:rsidRPr="005E7CC1" w:rsidRDefault="00893809" w:rsidP="00893809">
            <w:pPr>
              <w:pStyle w:val="QSHead1Ebene"/>
            </w:pPr>
            <w:r w:rsidRPr="004B0A85">
              <w:t>General requirements</w:t>
            </w:r>
          </w:p>
        </w:tc>
      </w:tr>
      <w:tr w:rsidR="00893809" w:rsidRPr="005E7CC1" w14:paraId="3FB83E02" w14:textId="77777777" w:rsidTr="00086C57">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41F71A49" w14:textId="0E70FBF6" w:rsidR="00893809" w:rsidRPr="005E7CC1" w:rsidRDefault="00893809" w:rsidP="00893809">
            <w:pPr>
              <w:pStyle w:val="QSHead3Ebene"/>
            </w:pPr>
            <w:r w:rsidRPr="005D58C0">
              <w:t>General company data</w:t>
            </w:r>
          </w:p>
        </w:tc>
      </w:tr>
      <w:tr w:rsidR="004B0A85" w:rsidRPr="005E7CC1" w14:paraId="1F1F9D67"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0655AE1" w14:textId="5FDE3F79" w:rsidR="005D58C0" w:rsidRDefault="005D58C0" w:rsidP="005D58C0">
            <w:pPr>
              <w:pStyle w:val="QSListenabsatz1"/>
            </w:pPr>
            <w:r>
              <w:t xml:space="preserve">Details of business (addresses, contacts, </w:t>
            </w:r>
            <w:r w:rsidR="00EB7D6A">
              <w:t>contact</w:t>
            </w:r>
            <w:r>
              <w:t xml:space="preserve"> data and registration numbers (e.g. QS-ID, OGK no.)) are on hand</w:t>
            </w:r>
          </w:p>
          <w:p w14:paraId="3B5C45E7" w14:textId="719CBB72" w:rsidR="005D58C0" w:rsidRDefault="005D58C0" w:rsidP="005D58C0">
            <w:pPr>
              <w:pStyle w:val="QSListenabsatz1"/>
            </w:pPr>
            <w:r>
              <w:t>Coordinator has been informed of changes to details</w:t>
            </w:r>
          </w:p>
          <w:p w14:paraId="5DF2726D" w14:textId="6EB5EFF8" w:rsidR="005D58C0" w:rsidRDefault="005D58C0" w:rsidP="005D58C0">
            <w:pPr>
              <w:pStyle w:val="QSListenabsatz1"/>
            </w:pPr>
            <w:r>
              <w:t>Business overview with sketch, list of areas under cultivation, site plans, storage capacities and irrigation systems including water extraction points is on hand</w:t>
            </w:r>
          </w:p>
          <w:p w14:paraId="391CB2B0" w14:textId="54C3FC3F" w:rsidR="005D58C0" w:rsidRDefault="005D58C0" w:rsidP="005D58C0">
            <w:pPr>
              <w:pStyle w:val="QSListenabsatz1"/>
            </w:pPr>
            <w:r>
              <w:t>There is an overview of the regular employees and service providers (subcontractors)</w:t>
            </w:r>
          </w:p>
          <w:p w14:paraId="5F6D1A59" w14:textId="425BB2F3" w:rsidR="004B0A85" w:rsidRDefault="005D58C0" w:rsidP="005D58C0">
            <w:pPr>
              <w:pStyle w:val="QSListenabsatz1"/>
            </w:pPr>
            <w:r>
              <w:t>Declaration of participation and power of attorney is available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798BF04" w14:textId="77777777" w:rsidR="004B0A85" w:rsidRPr="005E7CC1" w:rsidRDefault="004B0A85"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9E4F1DE" w14:textId="77777777" w:rsidR="004B0A85" w:rsidRPr="005E7CC1" w:rsidRDefault="004B0A85" w:rsidP="00F46293"/>
        </w:tc>
      </w:tr>
      <w:tr w:rsidR="005D58C0" w:rsidRPr="005E7CC1" w14:paraId="0B41322A"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049CB7BB" w14:textId="3B1137A8" w:rsidR="005D58C0" w:rsidRPr="005E7CC1" w:rsidRDefault="005D58C0" w:rsidP="005D58C0">
            <w:pPr>
              <w:pStyle w:val="QSHead3Ebene"/>
            </w:pPr>
            <w:r w:rsidRPr="005D58C0">
              <w:t>Implementation and documentation of self-assessment</w:t>
            </w:r>
          </w:p>
        </w:tc>
      </w:tr>
      <w:tr w:rsidR="004B0A85" w:rsidRPr="005E7CC1" w14:paraId="14B3EBED"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95882F3" w14:textId="77777777" w:rsidR="005D58C0" w:rsidRPr="002F0DBB" w:rsidRDefault="005D58C0" w:rsidP="005D58C0">
            <w:pPr>
              <w:pStyle w:val="QSListenabsatz1"/>
              <w:rPr>
                <w:lang w:val="en-US"/>
              </w:rPr>
            </w:pPr>
            <w:r w:rsidRPr="002F0DBB">
              <w:rPr>
                <w:lang w:val="en-US"/>
              </w:rPr>
              <w:t>The self-assessment is documented at least once a year</w:t>
            </w:r>
          </w:p>
          <w:p w14:paraId="222C7DFF" w14:textId="73A463D0" w:rsidR="004B0A85" w:rsidRDefault="005D58C0" w:rsidP="005D58C0">
            <w:pPr>
              <w:pStyle w:val="QSListenabsatz1"/>
            </w:pPr>
            <w:r w:rsidRPr="002F0DBB">
              <w:rPr>
                <w:lang w:val="en-US"/>
              </w:rPr>
              <w:t>In the case of nonconformities corrective actions including implementation deadlines are defined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FEA6CF7" w14:textId="77777777" w:rsidR="004B0A85" w:rsidRPr="005E7CC1" w:rsidRDefault="004B0A85"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F630496" w14:textId="77777777" w:rsidR="004B0A85" w:rsidRPr="005E7CC1" w:rsidRDefault="004B0A85" w:rsidP="00F46293"/>
        </w:tc>
      </w:tr>
      <w:tr w:rsidR="005D58C0" w:rsidRPr="005E7CC1" w14:paraId="3C453767"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5E033641" w14:textId="55351C30" w:rsidR="005D58C0" w:rsidRPr="005E7CC1" w:rsidRDefault="005D58C0" w:rsidP="005D58C0">
            <w:pPr>
              <w:pStyle w:val="QSHead3Ebene"/>
            </w:pPr>
            <w:r w:rsidRPr="00212DEB">
              <w:rPr>
                <w:color w:val="FF0000"/>
              </w:rPr>
              <w:t>[K.O.]</w:t>
            </w:r>
            <w:r>
              <w:rPr>
                <w:color w:val="FF0000"/>
              </w:rPr>
              <w:t xml:space="preserve"> </w:t>
            </w:r>
            <w:r w:rsidRPr="005D58C0">
              <w:t>Implementation of initiated measures based on self-assessment</w:t>
            </w:r>
          </w:p>
        </w:tc>
      </w:tr>
      <w:tr w:rsidR="004B0A85" w:rsidRPr="005E7CC1" w14:paraId="657B02DF"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16B07AD" w14:textId="56866700" w:rsidR="004B0A85" w:rsidRPr="00893809" w:rsidRDefault="005D58C0" w:rsidP="00893809">
            <w:pPr>
              <w:pStyle w:val="QSListenabsatz1"/>
            </w:pPr>
            <w:r w:rsidRPr="00893809">
              <w:t>Nonconformities have been recti</w:t>
            </w:r>
            <w:r w:rsidR="00893809">
              <w:t>f</w:t>
            </w:r>
            <w:r w:rsidRPr="00893809">
              <w:t>ied as soon as possible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2126F48" w14:textId="77777777" w:rsidR="004B0A85" w:rsidRPr="005E7CC1" w:rsidRDefault="004B0A85"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8440B86" w14:textId="77777777" w:rsidR="004B0A85" w:rsidRPr="005E7CC1" w:rsidRDefault="004B0A85" w:rsidP="00F46293"/>
        </w:tc>
      </w:tr>
      <w:tr w:rsidR="00893809" w:rsidRPr="005E7CC1" w14:paraId="1DF443D4" w14:textId="77777777" w:rsidTr="00E42AEE">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F0BACE3" w14:textId="156AC212" w:rsidR="00893809" w:rsidRPr="005E7CC1" w:rsidRDefault="00893809" w:rsidP="00893809">
            <w:pPr>
              <w:pStyle w:val="QSHead3Ebene"/>
            </w:pPr>
            <w:r w:rsidRPr="005D58C0">
              <w:t>Incident and crisis management</w:t>
            </w:r>
          </w:p>
        </w:tc>
      </w:tr>
      <w:tr w:rsidR="004B0A85" w:rsidRPr="005E7CC1" w14:paraId="224113EB"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2468081" w14:textId="77777777" w:rsidR="005D58C0" w:rsidRPr="00A27D92" w:rsidRDefault="005D58C0" w:rsidP="005D58C0">
            <w:pPr>
              <w:pStyle w:val="QSListenabsatz1"/>
              <w:rPr>
                <w:lang w:val="en-US"/>
              </w:rPr>
            </w:pPr>
            <w:r w:rsidRPr="00A27D92">
              <w:rPr>
                <w:lang w:val="en-US"/>
              </w:rPr>
              <w:t>Paper of incident is on hand</w:t>
            </w:r>
          </w:p>
          <w:p w14:paraId="35BC8EEF" w14:textId="77777777" w:rsidR="005D58C0" w:rsidRPr="00A27D92" w:rsidRDefault="005D58C0" w:rsidP="005D58C0">
            <w:pPr>
              <w:pStyle w:val="QSListenabsatz1"/>
              <w:rPr>
                <w:lang w:val="en-US"/>
              </w:rPr>
            </w:pPr>
            <w:r w:rsidRPr="00A27D92">
              <w:rPr>
                <w:lang w:val="en-US"/>
              </w:rPr>
              <w:lastRenderedPageBreak/>
              <w:t xml:space="preserve">Responsible person appointed for incident and crisis management </w:t>
            </w:r>
          </w:p>
          <w:p w14:paraId="3C2FC0CC" w14:textId="1DC437E6" w:rsidR="004B0A85" w:rsidRDefault="005D58C0" w:rsidP="005D58C0">
            <w:pPr>
              <w:pStyle w:val="QSListenabsatz1"/>
            </w:pPr>
            <w:r w:rsidRPr="002F0DBB">
              <w:rPr>
                <w:lang w:val="en-US"/>
              </w:rPr>
              <w:t>Critical incidents (danger to humans, ecology, assets or the QS scheme) have been reported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F042D27" w14:textId="77777777" w:rsidR="004B0A85" w:rsidRPr="005E7CC1" w:rsidRDefault="004B0A85"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E44D8E2" w14:textId="77777777" w:rsidR="004B0A85" w:rsidRPr="005E7CC1" w:rsidRDefault="004B0A85" w:rsidP="00F46293"/>
        </w:tc>
      </w:tr>
      <w:tr w:rsidR="00893809" w:rsidRPr="005E7CC1" w14:paraId="5FBA1DA7" w14:textId="77777777" w:rsidTr="00E5692C">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41A7DC45" w14:textId="0C5162A9" w:rsidR="00893809" w:rsidRPr="005E7CC1" w:rsidRDefault="00893809" w:rsidP="00893809">
            <w:pPr>
              <w:pStyle w:val="QSHead3Ebene"/>
            </w:pPr>
            <w:r w:rsidRPr="005D58C0">
              <w:t>Participation “Separated marketing”</w:t>
            </w:r>
          </w:p>
        </w:tc>
      </w:tr>
      <w:tr w:rsidR="004B0A85" w:rsidRPr="005E7CC1" w14:paraId="2FB8237A"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72B0A5A" w14:textId="77777777" w:rsidR="005D58C0" w:rsidRPr="002F0DBB" w:rsidRDefault="005D58C0" w:rsidP="005D58C0">
            <w:pPr>
              <w:pStyle w:val="QSListenabsatz1"/>
              <w:rPr>
                <w:lang w:val="en-US"/>
              </w:rPr>
            </w:pPr>
            <w:r w:rsidRPr="002F0DBB">
              <w:rPr>
                <w:lang w:val="en-US"/>
              </w:rPr>
              <w:t>If you participate in the "Separated marketing” the declaration of participation signed by the coordinator is available</w:t>
            </w:r>
          </w:p>
          <w:p w14:paraId="1938C01E" w14:textId="77777777" w:rsidR="005D58C0" w:rsidRPr="002F0DBB" w:rsidRDefault="005D58C0" w:rsidP="005D58C0">
            <w:pPr>
              <w:pStyle w:val="QSListenabsatz1"/>
              <w:rPr>
                <w:lang w:val="en-US"/>
              </w:rPr>
            </w:pPr>
            <w:r w:rsidRPr="002F0DBB">
              <w:rPr>
                <w:lang w:val="en-US"/>
              </w:rPr>
              <w:t>Both parts of the enterprise must be an organizational unit (same ownership structure, same place of business), but each part of the enterprise must have its own legal name.</w:t>
            </w:r>
          </w:p>
          <w:p w14:paraId="3E0822B7" w14:textId="312EF2D3" w:rsidR="004B0A85" w:rsidRDefault="005D58C0" w:rsidP="005D58C0">
            <w:pPr>
              <w:pStyle w:val="QSListenabsatz1"/>
            </w:pPr>
            <w:r w:rsidRPr="002F0DBB">
              <w:rPr>
                <w:lang w:val="en-US"/>
              </w:rPr>
              <w:t>No purchased products falling within the QS scope of the production stage may be sold via the Separated Marketing.</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928A02B" w14:textId="77777777" w:rsidR="004B0A85" w:rsidRPr="005E7CC1" w:rsidRDefault="004B0A85"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6957BB9" w14:textId="77777777" w:rsidR="004B0A85" w:rsidRPr="005E7CC1" w:rsidRDefault="004B0A85" w:rsidP="00F46293"/>
        </w:tc>
      </w:tr>
      <w:tr w:rsidR="00893809" w:rsidRPr="005E7CC1" w14:paraId="25698849" w14:textId="77777777" w:rsidTr="003C152B">
        <w:trPr>
          <w:gridAfter w:val="1"/>
          <w:wAfter w:w="192" w:type="dxa"/>
          <w:hidden/>
        </w:trPr>
        <w:tc>
          <w:tcPr>
            <w:tcW w:w="9306" w:type="dxa"/>
            <w:gridSpan w:val="7"/>
            <w:tcBorders>
              <w:top w:val="single" w:sz="4" w:space="0" w:color="BFE1F2" w:themeColor="accent2"/>
              <w:bottom w:val="single" w:sz="4" w:space="0" w:color="BFE1F2" w:themeColor="accent2"/>
            </w:tcBorders>
            <w:tcMar>
              <w:top w:w="0" w:type="dxa"/>
              <w:bottom w:w="0" w:type="dxa"/>
            </w:tcMar>
          </w:tcPr>
          <w:p w14:paraId="228B6441" w14:textId="77777777" w:rsidR="00AD6D0B" w:rsidRPr="00AD6D0B" w:rsidRDefault="00AD6D0B" w:rsidP="00AD6D0B">
            <w:pPr>
              <w:pStyle w:val="Listenabsatz"/>
              <w:keepNext/>
              <w:numPr>
                <w:ilvl w:val="1"/>
                <w:numId w:val="12"/>
              </w:numPr>
              <w:spacing w:before="120" w:after="120"/>
              <w:ind w:left="709" w:hanging="709"/>
              <w:outlineLvl w:val="1"/>
              <w:rPr>
                <w:b/>
                <w:bCs/>
                <w:vanish/>
                <w:color w:val="006AB3" w:themeColor="accent1"/>
                <w:sz w:val="22"/>
                <w:szCs w:val="22"/>
              </w:rPr>
            </w:pPr>
          </w:p>
          <w:p w14:paraId="2BA2F3A3" w14:textId="574238D7" w:rsidR="00893809" w:rsidRPr="005E7CC1" w:rsidRDefault="00893809" w:rsidP="00AD6D0B">
            <w:pPr>
              <w:pStyle w:val="QSHead3Ebene"/>
            </w:pPr>
            <w:r w:rsidRPr="005D58C0">
              <w:t>Qualification</w:t>
            </w:r>
          </w:p>
        </w:tc>
      </w:tr>
      <w:tr w:rsidR="004B0A85" w:rsidRPr="005E7CC1" w14:paraId="5079355F"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9EEE86F" w14:textId="77777777" w:rsidR="005D58C0" w:rsidRPr="002F0DBB" w:rsidRDefault="005D58C0" w:rsidP="005D58C0">
            <w:pPr>
              <w:pStyle w:val="QSListenabsatz1"/>
              <w:rPr>
                <w:lang w:val="en-US"/>
              </w:rPr>
            </w:pPr>
            <w:r w:rsidRPr="002F0DBB">
              <w:rPr>
                <w:lang w:val="en-US"/>
              </w:rPr>
              <w:t>Participation in at least two further training sessions available</w:t>
            </w:r>
          </w:p>
          <w:p w14:paraId="1D57CD9B" w14:textId="2E9DD9B1" w:rsidR="005D58C0" w:rsidRPr="002F0DBB" w:rsidRDefault="005D58C0" w:rsidP="005D58C0">
            <w:pPr>
              <w:pStyle w:val="QSListenabsatz1"/>
              <w:rPr>
                <w:lang w:val="en-US"/>
              </w:rPr>
            </w:pPr>
            <w:r w:rsidRPr="002F0DBB">
              <w:rPr>
                <w:lang w:val="en-US"/>
              </w:rPr>
              <w:t xml:space="preserve">Expert information (e.g. </w:t>
            </w:r>
            <w:r w:rsidR="00EB7D6A" w:rsidRPr="002F0DBB">
              <w:rPr>
                <w:lang w:val="en-US"/>
              </w:rPr>
              <w:t>magazines</w:t>
            </w:r>
            <w:r w:rsidRPr="002F0DBB">
              <w:rPr>
                <w:lang w:val="en-US"/>
              </w:rPr>
              <w:t>, newsletter) is received</w:t>
            </w:r>
          </w:p>
          <w:p w14:paraId="4C7780A2" w14:textId="77777777" w:rsidR="005D58C0" w:rsidRPr="002F0DBB" w:rsidRDefault="005D58C0" w:rsidP="005D58C0">
            <w:pPr>
              <w:pStyle w:val="QSListenabsatz1"/>
              <w:rPr>
                <w:lang w:val="en-US"/>
              </w:rPr>
            </w:pPr>
            <w:r w:rsidRPr="002F0DBB">
              <w:rPr>
                <w:lang w:val="en-US"/>
              </w:rPr>
              <w:t>Additional expert sources are available for the topic of plant protection</w:t>
            </w:r>
          </w:p>
          <w:p w14:paraId="070127DE" w14:textId="1F8EB214" w:rsidR="004B0A85" w:rsidRDefault="005D58C0" w:rsidP="005D58C0">
            <w:pPr>
              <w:pStyle w:val="QSListenabsatz1"/>
            </w:pPr>
            <w:r w:rsidRPr="002F0DBB">
              <w:rPr>
                <w:lang w:val="en-US"/>
              </w:rPr>
              <w:t>In the case of complaints in the residue monitoring the consultation obligations must be complied with.</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2632020" w14:textId="77777777" w:rsidR="004B0A85" w:rsidRPr="005E7CC1" w:rsidRDefault="004B0A85"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FD45978" w14:textId="77777777" w:rsidR="004B0A85" w:rsidRPr="005E7CC1" w:rsidRDefault="004B0A85" w:rsidP="00F46293"/>
        </w:tc>
      </w:tr>
      <w:tr w:rsidR="0039544E" w:rsidRPr="005E7CC1" w14:paraId="7B5BEE68"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6EA2905" w14:textId="3D08BCE4" w:rsidR="0039544E" w:rsidRDefault="00893809" w:rsidP="005D58C0">
            <w:pPr>
              <w:pStyle w:val="QSHead3Ebene"/>
            </w:pPr>
            <w:r w:rsidRPr="00212DEB">
              <w:rPr>
                <w:color w:val="FF0000"/>
              </w:rPr>
              <w:t>[K.O.]</w:t>
            </w:r>
            <w:r>
              <w:rPr>
                <w:color w:val="FF0000"/>
              </w:rPr>
              <w:t xml:space="preserve"> </w:t>
            </w:r>
            <w:r w:rsidR="005D58C0" w:rsidRPr="005D58C0">
              <w:t>Subcontractors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0346A5A" w14:textId="77777777" w:rsidR="0039544E" w:rsidRPr="005E7CC1" w:rsidRDefault="0039544E"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5E0C7C0" w14:textId="77777777" w:rsidR="0039544E" w:rsidRPr="005E7CC1" w:rsidRDefault="0039544E" w:rsidP="00F46293"/>
        </w:tc>
      </w:tr>
      <w:tr w:rsidR="005D58C0" w:rsidRPr="005E7CC1" w14:paraId="5AB6C4FE"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491011A" w14:textId="10204CF8" w:rsidR="005D58C0" w:rsidRDefault="005D58C0" w:rsidP="005D58C0">
            <w:pPr>
              <w:pStyle w:val="QSListenabsatz1"/>
            </w:pPr>
            <w:r>
              <w:t>Subcontractor is b</w:t>
            </w:r>
            <w:r w:rsidR="00B21EEF">
              <w:t>ound</w:t>
            </w:r>
            <w:r>
              <w:t xml:space="preserve"> to </w:t>
            </w:r>
            <w:r w:rsidR="00EB7D6A">
              <w:t>comply</w:t>
            </w:r>
            <w:r>
              <w:t xml:space="preserve"> with relevant QS-Gap requirements</w:t>
            </w:r>
          </w:p>
          <w:p w14:paraId="19E3F70C" w14:textId="6F57B1DA" w:rsidR="005D58C0" w:rsidRDefault="005D58C0" w:rsidP="005D58C0">
            <w:pPr>
              <w:pStyle w:val="QSListenabsatz1"/>
            </w:pPr>
            <w:r>
              <w:t xml:space="preserve">During the self-assessment it is checked if the relevant QS requirements are </w:t>
            </w:r>
            <w:r w:rsidR="00EB7D6A">
              <w:t>fulfilled</w:t>
            </w:r>
          </w:p>
          <w:p w14:paraId="59894E77" w14:textId="77777777" w:rsidR="005D58C0" w:rsidRDefault="005D58C0" w:rsidP="005D58C0">
            <w:pPr>
              <w:pStyle w:val="QSListenabsatz1"/>
            </w:pPr>
            <w:r>
              <w:t>Compliance is checked by means of a self-assessment:</w:t>
            </w:r>
          </w:p>
          <w:p w14:paraId="03941389" w14:textId="77777777" w:rsidR="005D58C0" w:rsidRDefault="005D58C0" w:rsidP="005D58C0">
            <w:pPr>
              <w:pStyle w:val="QSListenabsatz2"/>
            </w:pPr>
            <w:r>
              <w:t>the self-assessment is performed by the producer</w:t>
            </w:r>
          </w:p>
          <w:p w14:paraId="62BE1C40" w14:textId="77777777" w:rsidR="005D58C0" w:rsidRDefault="005D58C0" w:rsidP="005D58C0">
            <w:pPr>
              <w:pStyle w:val="QSListenabsatz2"/>
            </w:pPr>
            <w:r>
              <w:t>the self-assessment is performed by the subcontractor</w:t>
            </w:r>
          </w:p>
          <w:p w14:paraId="324EA6E8" w14:textId="783ACE37" w:rsidR="005D58C0" w:rsidRDefault="005D58C0" w:rsidP="005D58C0">
            <w:pPr>
              <w:pStyle w:val="QSListenabsatz2"/>
            </w:pPr>
            <w:r>
              <w:t xml:space="preserve">the self-assessment is </w:t>
            </w:r>
            <w:r w:rsidR="00EB7D6A">
              <w:t>fulfilled</w:t>
            </w:r>
            <w:r>
              <w:t xml:space="preserve"> with a QS-GAP certification of the subcontractor</w:t>
            </w:r>
          </w:p>
          <w:p w14:paraId="0E65DC17" w14:textId="77777777" w:rsidR="005D58C0" w:rsidRDefault="005D58C0" w:rsidP="005D58C0">
            <w:pPr>
              <w:pStyle w:val="QSListenabsatz2"/>
            </w:pPr>
            <w:r>
              <w:t xml:space="preserve">the relevant QS-GAP requirements are comparably and independently controlled. </w:t>
            </w:r>
          </w:p>
          <w:p w14:paraId="4D946589" w14:textId="74B90E9B" w:rsidR="005D58C0" w:rsidRPr="005D58C0" w:rsidRDefault="005D58C0" w:rsidP="005D58C0">
            <w:pPr>
              <w:pStyle w:val="QSListenabsatz2"/>
            </w:pPr>
            <w:r>
              <w:t>The written confirmation of the independent control includes: 1) date of the visit, 2) name of the certification body, 3) name of the auditor, 4) information about the subcontractor and 5) list of the audited requirements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10828C9" w14:textId="77777777" w:rsidR="005D58C0" w:rsidRPr="005E7CC1" w:rsidRDefault="005D58C0"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1119610" w14:textId="77777777" w:rsidR="005D58C0" w:rsidRPr="005E7CC1" w:rsidRDefault="005D58C0" w:rsidP="00F46293"/>
        </w:tc>
      </w:tr>
      <w:tr w:rsidR="005D58C0" w:rsidRPr="005E7CC1" w14:paraId="55F13BAA"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2BCF976F" w14:textId="50DDD8F4" w:rsidR="005D58C0" w:rsidRPr="005E7CC1" w:rsidRDefault="005D58C0" w:rsidP="005D58C0">
            <w:pPr>
              <w:pStyle w:val="QSHead3Ebene"/>
            </w:pPr>
            <w:r w:rsidRPr="005D58C0">
              <w:lastRenderedPageBreak/>
              <w:t>Maintenance of facilities, irrigation system and equipments</w:t>
            </w:r>
          </w:p>
        </w:tc>
      </w:tr>
      <w:tr w:rsidR="005D58C0" w:rsidRPr="005E7CC1" w14:paraId="14296313"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9ECC101" w14:textId="77777777" w:rsidR="005D58C0" w:rsidRDefault="005D58C0" w:rsidP="005D58C0">
            <w:pPr>
              <w:pStyle w:val="QSListenabsatz1"/>
            </w:pPr>
            <w:r>
              <w:t>Machinery, facilities, equipment and irrigation systems with influence on the food safety or the environment:</w:t>
            </w:r>
          </w:p>
          <w:p w14:paraId="0AB533AF" w14:textId="77777777" w:rsidR="005D58C0" w:rsidRDefault="005D58C0" w:rsidP="005D58C0">
            <w:pPr>
              <w:pStyle w:val="QSListenabsatz2"/>
            </w:pPr>
            <w:r>
              <w:t>Are in good conditions</w:t>
            </w:r>
          </w:p>
          <w:p w14:paraId="648C7ED6" w14:textId="1B938489" w:rsidR="005D58C0" w:rsidRDefault="005D58C0" w:rsidP="005D58C0">
            <w:pPr>
              <w:pStyle w:val="QSListenabsatz2"/>
            </w:pPr>
            <w:r>
              <w:t xml:space="preserve">receive </w:t>
            </w:r>
            <w:r w:rsidR="00B21EEF">
              <w:t>maintenance</w:t>
            </w:r>
            <w:r>
              <w:t xml:space="preserve"> at least once a year</w:t>
            </w:r>
          </w:p>
          <w:p w14:paraId="7CEAD5C5" w14:textId="77777777" w:rsidR="005D58C0" w:rsidRDefault="005D58C0" w:rsidP="005D58C0">
            <w:pPr>
              <w:pStyle w:val="QSListenabsatz2"/>
            </w:pPr>
            <w:r>
              <w:t>The maintenance must be documented stating the date and type of maintenance</w:t>
            </w:r>
          </w:p>
          <w:p w14:paraId="5817D456" w14:textId="77777777" w:rsidR="005D58C0" w:rsidRDefault="005D58C0" w:rsidP="005D58C0">
            <w:pPr>
              <w:pStyle w:val="QSListenabsatz1"/>
            </w:pPr>
            <w:r>
              <w:t>Plant protection devices have a valid sticker</w:t>
            </w:r>
          </w:p>
          <w:p w14:paraId="4E199D91" w14:textId="110B3060" w:rsidR="005D58C0" w:rsidRDefault="005D58C0" w:rsidP="002C390D">
            <w:pPr>
              <w:pStyle w:val="QSListenabsatz1"/>
            </w:pPr>
            <w:r>
              <w:t>Fertiliser spreaders and other application machines must be calibrated annually</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7BE9439" w14:textId="77777777" w:rsidR="005D58C0" w:rsidRPr="005E7CC1" w:rsidRDefault="005D58C0"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54932A9" w14:textId="77777777" w:rsidR="005D58C0" w:rsidRPr="005E7CC1" w:rsidRDefault="005D58C0" w:rsidP="00F46293"/>
        </w:tc>
      </w:tr>
      <w:tr w:rsidR="00893809" w:rsidRPr="005E7CC1" w14:paraId="6B3E215A" w14:textId="77777777" w:rsidTr="000D1201">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DD764AE" w14:textId="6069FE4B" w:rsidR="00893809" w:rsidRPr="005E7CC1" w:rsidRDefault="00893809" w:rsidP="00893809">
            <w:pPr>
              <w:pStyle w:val="QSHead3Ebene"/>
            </w:pPr>
            <w:r w:rsidRPr="00212DEB">
              <w:rPr>
                <w:color w:val="FF0000"/>
              </w:rPr>
              <w:t>[K.O.]</w:t>
            </w:r>
            <w:r>
              <w:t xml:space="preserve"> </w:t>
            </w:r>
            <w:r w:rsidRPr="002C390D">
              <w:t>Separated storage</w:t>
            </w:r>
          </w:p>
        </w:tc>
      </w:tr>
      <w:tr w:rsidR="005D58C0" w:rsidRPr="005E7CC1" w14:paraId="391E0EE8"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3F14A41" w14:textId="77777777" w:rsidR="002C390D" w:rsidRDefault="002C390D" w:rsidP="002C390D">
            <w:pPr>
              <w:pStyle w:val="QSListenabsatz1"/>
            </w:pPr>
            <w:r>
              <w:t>The following items must be stored separately:</w:t>
            </w:r>
          </w:p>
          <w:p w14:paraId="6ABA92ED" w14:textId="77777777" w:rsidR="002C390D" w:rsidRDefault="002C390D" w:rsidP="002C390D">
            <w:pPr>
              <w:pStyle w:val="QSListenabsatz2"/>
            </w:pPr>
            <w:r>
              <w:t>fertilisers and fertilising machines</w:t>
            </w:r>
          </w:p>
          <w:p w14:paraId="12A37CD8" w14:textId="77777777" w:rsidR="002C390D" w:rsidRDefault="002C390D" w:rsidP="002C390D">
            <w:pPr>
              <w:pStyle w:val="QSListenabsatz2"/>
            </w:pPr>
            <w:r>
              <w:t>plant protection/post-harvest treatment agents and machines, packaged micronutrient- and liquid leaf fertilisers</w:t>
            </w:r>
          </w:p>
          <w:p w14:paraId="24F92FC8" w14:textId="77777777" w:rsidR="002C390D" w:rsidRDefault="002C390D" w:rsidP="002C390D">
            <w:pPr>
              <w:pStyle w:val="QSListenabsatz2"/>
            </w:pPr>
            <w:r>
              <w:t>seeds and seedlings</w:t>
            </w:r>
          </w:p>
          <w:p w14:paraId="06AABFCF" w14:textId="77777777" w:rsidR="002C390D" w:rsidRDefault="002C390D" w:rsidP="002C390D">
            <w:pPr>
              <w:pStyle w:val="QSListenabsatz2"/>
            </w:pPr>
            <w:r>
              <w:t>feed</w:t>
            </w:r>
          </w:p>
          <w:p w14:paraId="5F8D2BDC" w14:textId="77777777" w:rsidR="002C390D" w:rsidRDefault="002C390D" w:rsidP="002C390D">
            <w:pPr>
              <w:pStyle w:val="QSListenabsatz2"/>
            </w:pPr>
            <w:r>
              <w:t>food products</w:t>
            </w:r>
          </w:p>
          <w:p w14:paraId="45D87196" w14:textId="77777777" w:rsidR="002C390D" w:rsidRDefault="002C390D" w:rsidP="002C390D">
            <w:pPr>
              <w:pStyle w:val="QSListenabsatz2"/>
            </w:pPr>
            <w:r>
              <w:t>medicines</w:t>
            </w:r>
          </w:p>
          <w:p w14:paraId="1B8A5917" w14:textId="77777777" w:rsidR="002C390D" w:rsidRDefault="002C390D" w:rsidP="002C390D">
            <w:pPr>
              <w:pStyle w:val="QSListenabsatz2"/>
            </w:pPr>
            <w:r>
              <w:t>highly flammable substances</w:t>
            </w:r>
          </w:p>
          <w:p w14:paraId="258899C7" w14:textId="77777777" w:rsidR="002C390D" w:rsidRDefault="002C390D" w:rsidP="002C390D">
            <w:pPr>
              <w:pStyle w:val="QSListenabsatz1"/>
            </w:pPr>
            <w:r>
              <w:t xml:space="preserve">Cleaning agents, lubricants, and other similar articles must be stored in designated areas. </w:t>
            </w:r>
          </w:p>
          <w:p w14:paraId="048039A5" w14:textId="037FEC81" w:rsidR="002C390D" w:rsidRDefault="002C390D" w:rsidP="002C390D">
            <w:pPr>
              <w:pStyle w:val="QSListenabsatz1"/>
            </w:pPr>
            <w:r>
              <w:t>A direct or indirect contamination of the products must be avoided.</w:t>
            </w:r>
          </w:p>
          <w:p w14:paraId="5DA0B580" w14:textId="77777777" w:rsidR="002C390D" w:rsidRDefault="002C390D" w:rsidP="002C390D">
            <w:pPr>
              <w:pStyle w:val="QSListenabsatz1"/>
              <w:numPr>
                <w:ilvl w:val="0"/>
                <w:numId w:val="0"/>
              </w:numPr>
              <w:ind w:left="369" w:hanging="369"/>
            </w:pPr>
          </w:p>
          <w:p w14:paraId="14F6321F" w14:textId="463013F5" w:rsidR="005D58C0" w:rsidRPr="002C390D" w:rsidRDefault="002C390D" w:rsidP="002C390D">
            <w:pPr>
              <w:pStyle w:val="QSListenabsatz1"/>
              <w:numPr>
                <w:ilvl w:val="0"/>
                <w:numId w:val="0"/>
              </w:numPr>
              <w:rPr>
                <w:i/>
                <w:iCs/>
              </w:rPr>
            </w:pPr>
            <w:r w:rsidRPr="002C390D">
              <w:rPr>
                <w:b/>
                <w:bCs/>
                <w:i/>
                <w:iCs/>
              </w:rPr>
              <w:t>Note</w:t>
            </w:r>
            <w:r w:rsidRPr="002C390D">
              <w:rPr>
                <w:i/>
                <w:iCs/>
              </w:rPr>
              <w:t>: packaged micronutrient fertilizer/leaf fertilizer are allowed to store with plant protection products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3ED7CD1" w14:textId="77777777" w:rsidR="005D58C0" w:rsidRPr="005E7CC1" w:rsidRDefault="005D58C0"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8DA488D" w14:textId="77777777" w:rsidR="005D58C0" w:rsidRPr="005E7CC1" w:rsidRDefault="005D58C0" w:rsidP="00F46293"/>
        </w:tc>
      </w:tr>
      <w:tr w:rsidR="002C390D" w:rsidRPr="005E7CC1" w14:paraId="0EC24968"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5EC38B42" w14:textId="08BC2577" w:rsidR="002C390D" w:rsidRPr="005E7CC1" w:rsidRDefault="002C390D" w:rsidP="002C390D">
            <w:pPr>
              <w:pStyle w:val="QSHead1Ebene"/>
            </w:pPr>
            <w:r w:rsidRPr="002C390D">
              <w:t>Plant production requirements</w:t>
            </w:r>
          </w:p>
        </w:tc>
      </w:tr>
      <w:tr w:rsidR="002C390D" w:rsidRPr="005E7CC1" w14:paraId="12B38E87"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586AC279" w14:textId="4F3F3F59" w:rsidR="002C390D" w:rsidRPr="005E7CC1" w:rsidRDefault="002C390D" w:rsidP="002C390D">
            <w:pPr>
              <w:pStyle w:val="QSHead3Ebene"/>
            </w:pPr>
            <w:r w:rsidRPr="002C390D">
              <w:t>Risk assessment and risk management for fields/substrata</w:t>
            </w:r>
          </w:p>
        </w:tc>
      </w:tr>
      <w:tr w:rsidR="005D58C0" w:rsidRPr="005E7CC1" w14:paraId="1837B3C4"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E834E9B" w14:textId="680B2142" w:rsidR="002C390D" w:rsidRDefault="002C390D" w:rsidP="002C390D">
            <w:pPr>
              <w:pStyle w:val="QSListenabsatz1"/>
            </w:pPr>
            <w:r>
              <w:t xml:space="preserve">a risk assessment (food safety, </w:t>
            </w:r>
            <w:r w:rsidR="00B21EEF">
              <w:t>environment</w:t>
            </w:r>
            <w:r>
              <w:t xml:space="preserve"> and the health of involved persons) for the fields and the used organic Substrata is available</w:t>
            </w:r>
          </w:p>
          <w:p w14:paraId="0E6B98E8" w14:textId="77777777" w:rsidR="002C390D" w:rsidRDefault="002C390D" w:rsidP="002C390D">
            <w:pPr>
              <w:pStyle w:val="QSListenabsatz1"/>
            </w:pPr>
            <w:r>
              <w:t>the risk assessment must cover the following aspects:</w:t>
            </w:r>
          </w:p>
          <w:p w14:paraId="50D5B4DA" w14:textId="77777777" w:rsidR="002C390D" w:rsidRDefault="002C390D" w:rsidP="002C390D">
            <w:pPr>
              <w:pStyle w:val="QSListenabsatz2"/>
            </w:pPr>
            <w:r>
              <w:t xml:space="preserve">in the case of areas newly used for agricultural production: previous use of the area during the last year </w:t>
            </w:r>
          </w:p>
          <w:p w14:paraId="3187EE5B" w14:textId="77777777" w:rsidR="002C390D" w:rsidRDefault="002C390D" w:rsidP="002C390D">
            <w:pPr>
              <w:pStyle w:val="QSListenabsatz2"/>
            </w:pPr>
            <w:r>
              <w:t>prior production of genetically modified organisms</w:t>
            </w:r>
          </w:p>
          <w:p w14:paraId="46CFE6C2" w14:textId="77777777" w:rsidR="002C390D" w:rsidRDefault="002C390D" w:rsidP="002C390D">
            <w:pPr>
              <w:pStyle w:val="QSListenabsatz2"/>
            </w:pPr>
            <w:r>
              <w:lastRenderedPageBreak/>
              <w:t>application of sewage sludge (during the last 2 years)</w:t>
            </w:r>
          </w:p>
          <w:p w14:paraId="30D4882E" w14:textId="77777777" w:rsidR="002C390D" w:rsidRDefault="002C390D" w:rsidP="002C390D">
            <w:pPr>
              <w:pStyle w:val="QSListenabsatz2"/>
            </w:pPr>
            <w:r>
              <w:t>soil condition (soil analysis)</w:t>
            </w:r>
          </w:p>
          <w:p w14:paraId="64790F2C" w14:textId="77777777" w:rsidR="002C390D" w:rsidRDefault="002C390D" w:rsidP="002C390D">
            <w:pPr>
              <w:pStyle w:val="QSListenabsatz2"/>
            </w:pPr>
            <w:r>
              <w:t>erosion</w:t>
            </w:r>
          </w:p>
          <w:p w14:paraId="1347E93F" w14:textId="77777777" w:rsidR="002C390D" w:rsidRDefault="002C390D" w:rsidP="002C390D">
            <w:pPr>
              <w:pStyle w:val="QSListenabsatz2"/>
            </w:pPr>
            <w:r>
              <w:t>influence of and on surrounding areas</w:t>
            </w:r>
          </w:p>
          <w:p w14:paraId="48CBDCB2" w14:textId="77777777" w:rsidR="002C390D" w:rsidRDefault="002C390D" w:rsidP="002C390D">
            <w:pPr>
              <w:pStyle w:val="QSListenabsatz2"/>
            </w:pPr>
            <w:r>
              <w:t>environmental influences from the surroundings</w:t>
            </w:r>
          </w:p>
          <w:p w14:paraId="4FDE6517" w14:textId="77777777" w:rsidR="002C390D" w:rsidRDefault="002C390D" w:rsidP="002C390D">
            <w:pPr>
              <w:pStyle w:val="QSListenabsatz2"/>
            </w:pPr>
            <w:r>
              <w:t>residues or contaminated sites</w:t>
            </w:r>
          </w:p>
          <w:p w14:paraId="21D907B0" w14:textId="77777777" w:rsidR="002C390D" w:rsidRDefault="002C390D" w:rsidP="002C390D">
            <w:pPr>
              <w:pStyle w:val="QSListenabsatz2"/>
            </w:pPr>
            <w:r>
              <w:t xml:space="preserve">Use of plant protection products </w:t>
            </w:r>
          </w:p>
          <w:p w14:paraId="64122E03" w14:textId="22C5595C" w:rsidR="005D58C0" w:rsidRPr="002C390D" w:rsidRDefault="002C390D" w:rsidP="002C390D">
            <w:pPr>
              <w:pStyle w:val="QSStandardtext"/>
              <w:rPr>
                <w:i/>
                <w:iCs/>
              </w:rPr>
            </w:pPr>
            <w:r w:rsidRPr="002C390D">
              <w:rPr>
                <w:b/>
                <w:bCs/>
                <w:i/>
                <w:iCs/>
              </w:rPr>
              <w:t>Note</w:t>
            </w:r>
            <w:r w:rsidRPr="002C390D">
              <w:rPr>
                <w:i/>
                <w:iCs/>
              </w:rPr>
              <w:t xml:space="preserve">: the risk assessment needs to be adjusted </w:t>
            </w:r>
            <w:r w:rsidR="00B21EEF" w:rsidRPr="002C390D">
              <w:rPr>
                <w:i/>
                <w:iCs/>
              </w:rPr>
              <w:t>according</w:t>
            </w:r>
            <w:r w:rsidRPr="002C390D">
              <w:rPr>
                <w:i/>
                <w:iCs/>
              </w:rPr>
              <w:t xml:space="preserve"> to any changes and at least checked annually!</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87C11FE" w14:textId="77777777" w:rsidR="005D58C0" w:rsidRPr="005E7CC1" w:rsidRDefault="005D58C0"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ACAFC24" w14:textId="77777777" w:rsidR="005D58C0" w:rsidRPr="005E7CC1" w:rsidRDefault="005D58C0" w:rsidP="00F46293"/>
        </w:tc>
      </w:tr>
      <w:tr w:rsidR="002C390D" w:rsidRPr="005E7CC1" w14:paraId="715AD23C" w14:textId="77777777" w:rsidTr="00034D3D">
        <w:trPr>
          <w:gridAfter w:val="1"/>
          <w:wAfter w:w="192" w:type="dxa"/>
          <w:hidden/>
        </w:trPr>
        <w:tc>
          <w:tcPr>
            <w:tcW w:w="9306" w:type="dxa"/>
            <w:gridSpan w:val="7"/>
            <w:tcBorders>
              <w:top w:val="single" w:sz="4" w:space="0" w:color="BFE1F2" w:themeColor="accent2"/>
              <w:bottom w:val="single" w:sz="4" w:space="0" w:color="BFE1F2" w:themeColor="accent2"/>
            </w:tcBorders>
            <w:tcMar>
              <w:top w:w="0" w:type="dxa"/>
              <w:bottom w:w="0" w:type="dxa"/>
            </w:tcMar>
          </w:tcPr>
          <w:p w14:paraId="40B13F27" w14:textId="77777777" w:rsidR="00C40CC0" w:rsidRPr="00D21D7D" w:rsidRDefault="00C40CC0" w:rsidP="00D21D7D">
            <w:pPr>
              <w:pStyle w:val="Listenabsatz"/>
              <w:keepNext/>
              <w:numPr>
                <w:ilvl w:val="1"/>
                <w:numId w:val="12"/>
              </w:numPr>
              <w:spacing w:before="120" w:after="120"/>
              <w:ind w:left="709" w:hanging="709"/>
              <w:outlineLvl w:val="1"/>
              <w:rPr>
                <w:b/>
                <w:bCs/>
                <w:vanish/>
                <w:color w:val="006AB3" w:themeColor="accent1"/>
                <w:sz w:val="22"/>
                <w:szCs w:val="22"/>
              </w:rPr>
            </w:pPr>
          </w:p>
          <w:p w14:paraId="6817BA81" w14:textId="3B90E516" w:rsidR="002C390D" w:rsidRPr="005E7CC1" w:rsidRDefault="002C390D" w:rsidP="00C40CC0">
            <w:pPr>
              <w:pStyle w:val="QSHead3Ebene"/>
            </w:pPr>
            <w:r w:rsidRPr="002C390D">
              <w:t>Erosion reduction, soil protection and minimisation of soil borne diseases</w:t>
            </w:r>
          </w:p>
        </w:tc>
      </w:tr>
      <w:tr w:rsidR="002C390D" w:rsidRPr="005E7CC1" w14:paraId="36D80A10"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6CE5D55" w14:textId="77777777" w:rsidR="002C390D" w:rsidRPr="00AD6D50" w:rsidRDefault="002C390D" w:rsidP="002C390D">
            <w:pPr>
              <w:pStyle w:val="QSListenabsatz1"/>
              <w:rPr>
                <w:lang w:val="en-US"/>
              </w:rPr>
            </w:pPr>
            <w:r w:rsidRPr="00AD6D50">
              <w:rPr>
                <w:lang w:val="en-US"/>
              </w:rPr>
              <w:t>Measures to reduce erosion and protect the soil must be implemented and documented depending on the site conditions</w:t>
            </w:r>
          </w:p>
          <w:p w14:paraId="55DF3EC0" w14:textId="77777777" w:rsidR="002C390D" w:rsidRPr="001B38BE" w:rsidRDefault="002C390D" w:rsidP="002C390D">
            <w:pPr>
              <w:spacing w:after="140" w:line="280" w:lineRule="exact"/>
              <w:rPr>
                <w:i/>
              </w:rPr>
            </w:pPr>
            <w:r w:rsidRPr="001B38BE">
              <w:rPr>
                <w:b/>
                <w:i/>
              </w:rPr>
              <w:t>Note:</w:t>
            </w:r>
            <w:r w:rsidRPr="001B38BE">
              <w:rPr>
                <w:i/>
              </w:rPr>
              <w:t xml:space="preserve"> Examples are listed in the guideline</w:t>
            </w:r>
          </w:p>
          <w:p w14:paraId="7077206B" w14:textId="77777777" w:rsidR="002C390D" w:rsidRPr="00AD6D50" w:rsidRDefault="002C390D" w:rsidP="002C390D">
            <w:pPr>
              <w:pStyle w:val="QSListenabsatz1"/>
              <w:rPr>
                <w:lang w:val="en-US"/>
              </w:rPr>
            </w:pPr>
            <w:r w:rsidRPr="00AD6D50">
              <w:rPr>
                <w:lang w:val="en-US"/>
              </w:rPr>
              <w:t>If possible, an appropriate crop rotation is introduced for annual crops</w:t>
            </w:r>
          </w:p>
          <w:p w14:paraId="7AFBC154" w14:textId="25238C74" w:rsidR="002C390D" w:rsidRDefault="002C390D" w:rsidP="002C390D">
            <w:pPr>
              <w:pStyle w:val="QSListenabsatz1"/>
            </w:pPr>
            <w:r w:rsidRPr="007950DE">
              <w:rPr>
                <w:lang w:val="en-US"/>
              </w:rPr>
              <w:t>If by-products are removed from the field, this is documented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734C028"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DBC9620" w14:textId="77777777" w:rsidR="002C390D" w:rsidRPr="005E7CC1" w:rsidRDefault="002C390D" w:rsidP="00F46293"/>
        </w:tc>
      </w:tr>
      <w:tr w:rsidR="00893809" w:rsidRPr="005E7CC1" w14:paraId="1369F92C" w14:textId="77777777" w:rsidTr="00C474D4">
        <w:trPr>
          <w:gridAfter w:val="1"/>
          <w:wAfter w:w="192" w:type="dxa"/>
          <w:hidden/>
        </w:trPr>
        <w:tc>
          <w:tcPr>
            <w:tcW w:w="9306" w:type="dxa"/>
            <w:gridSpan w:val="7"/>
            <w:tcBorders>
              <w:top w:val="single" w:sz="4" w:space="0" w:color="BFE1F2" w:themeColor="accent2"/>
              <w:bottom w:val="single" w:sz="4" w:space="0" w:color="BFE1F2" w:themeColor="accent2"/>
            </w:tcBorders>
            <w:tcMar>
              <w:top w:w="0" w:type="dxa"/>
              <w:bottom w:w="0" w:type="dxa"/>
            </w:tcMar>
          </w:tcPr>
          <w:p w14:paraId="3E6683DF" w14:textId="77777777" w:rsidR="00D21D7D" w:rsidRPr="00D21D7D" w:rsidRDefault="00D21D7D" w:rsidP="00D21D7D">
            <w:pPr>
              <w:pStyle w:val="Listenabsatz"/>
              <w:keepNext/>
              <w:numPr>
                <w:ilvl w:val="1"/>
                <w:numId w:val="12"/>
              </w:numPr>
              <w:spacing w:before="120" w:after="120"/>
              <w:ind w:left="709" w:hanging="709"/>
              <w:outlineLvl w:val="1"/>
              <w:rPr>
                <w:b/>
                <w:bCs/>
                <w:vanish/>
                <w:color w:val="006AB3" w:themeColor="accent1"/>
                <w:sz w:val="22"/>
                <w:szCs w:val="22"/>
              </w:rPr>
            </w:pPr>
          </w:p>
          <w:p w14:paraId="4EB1BB44" w14:textId="0EC1DDCC" w:rsidR="00893809" w:rsidRPr="005E7CC1" w:rsidRDefault="00893809" w:rsidP="00D21D7D">
            <w:pPr>
              <w:pStyle w:val="QSHead3Ebene"/>
            </w:pPr>
            <w:r w:rsidRPr="002C390D">
              <w:t>Records on sowing and planting</w:t>
            </w:r>
          </w:p>
        </w:tc>
      </w:tr>
      <w:tr w:rsidR="002C390D" w:rsidRPr="005E7CC1" w14:paraId="741317ED"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58489C1" w14:textId="77777777" w:rsidR="002C390D" w:rsidRDefault="002C390D" w:rsidP="002C390D">
            <w:pPr>
              <w:pStyle w:val="QSListenabsatz1"/>
            </w:pPr>
            <w:r>
              <w:t>For sowing/planting at least the following information are documented:</w:t>
            </w:r>
          </w:p>
          <w:p w14:paraId="18A56F9B" w14:textId="77777777" w:rsidR="002C390D" w:rsidRDefault="002C390D" w:rsidP="002C390D">
            <w:pPr>
              <w:pStyle w:val="QSListenabsatz2"/>
            </w:pPr>
            <w:r>
              <w:t>date of sowing/planting</w:t>
            </w:r>
          </w:p>
          <w:p w14:paraId="1DB75385" w14:textId="77777777" w:rsidR="002C390D" w:rsidRDefault="002C390D" w:rsidP="002C390D">
            <w:pPr>
              <w:pStyle w:val="QSListenabsatz2"/>
            </w:pPr>
            <w:r>
              <w:t xml:space="preserve">crop, variety </w:t>
            </w:r>
          </w:p>
          <w:p w14:paraId="1D0BD05D" w14:textId="77777777" w:rsidR="002C390D" w:rsidRDefault="002C390D" w:rsidP="002C390D">
            <w:pPr>
              <w:pStyle w:val="QSListenabsatz2"/>
            </w:pPr>
            <w:r>
              <w:t xml:space="preserve">field, batch number </w:t>
            </w:r>
          </w:p>
          <w:p w14:paraId="38E8DEDA" w14:textId="6945385B" w:rsidR="002C390D" w:rsidRDefault="002C390D" w:rsidP="002C390D">
            <w:pPr>
              <w:pStyle w:val="QSListenabsatz2"/>
            </w:pPr>
            <w:r>
              <w:t>quantity sown/planted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8BA17DA"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631EB0C" w14:textId="77777777" w:rsidR="002C390D" w:rsidRPr="005E7CC1" w:rsidRDefault="002C390D" w:rsidP="00F46293"/>
        </w:tc>
      </w:tr>
      <w:tr w:rsidR="002C390D" w:rsidRPr="005E7CC1" w14:paraId="1CDBF564"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401FBE7F" w14:textId="7BF95A24" w:rsidR="002C390D" w:rsidRPr="005E7CC1" w:rsidRDefault="002C390D" w:rsidP="002C390D">
            <w:pPr>
              <w:pStyle w:val="QSHead3Ebene"/>
            </w:pPr>
            <w:r w:rsidRPr="002C390D">
              <w:t>Plant health, suitability of propagation material and purchase of mushroom substrate</w:t>
            </w:r>
          </w:p>
        </w:tc>
      </w:tr>
      <w:tr w:rsidR="002C390D" w:rsidRPr="005E7CC1" w14:paraId="0BB03DC4"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AEA0549" w14:textId="77777777" w:rsidR="002C390D" w:rsidRDefault="002C390D" w:rsidP="002C390D">
            <w:pPr>
              <w:pStyle w:val="QSListenabsatz1"/>
            </w:pPr>
            <w:r>
              <w:t>For purchased planting material</w:t>
            </w:r>
          </w:p>
          <w:p w14:paraId="1ED99165" w14:textId="429C924C" w:rsidR="002C390D" w:rsidRDefault="002C390D" w:rsidP="002C390D">
            <w:pPr>
              <w:pStyle w:val="QSListenabsatz2"/>
            </w:pPr>
            <w:r>
              <w:t>is the planting material suitable for the intended purpose (</w:t>
            </w:r>
            <w:r w:rsidR="00B21EEF">
              <w:t>e.g.</w:t>
            </w:r>
            <w:r>
              <w:t xml:space="preserve"> quality certificates)</w:t>
            </w:r>
          </w:p>
          <w:p w14:paraId="1BAB9B4C" w14:textId="77777777" w:rsidR="002C390D" w:rsidRDefault="002C390D" w:rsidP="002C390D">
            <w:pPr>
              <w:pStyle w:val="QSListenabsatz2"/>
            </w:pPr>
            <w:r>
              <w:t>Are the plant protection products applied to young plants (excluding permanent crops)</w:t>
            </w:r>
          </w:p>
          <w:p w14:paraId="217170A7" w14:textId="77777777" w:rsidR="002C390D" w:rsidRDefault="002C390D" w:rsidP="002C390D">
            <w:pPr>
              <w:pStyle w:val="QSListenabsatz2"/>
            </w:pPr>
            <w:r>
              <w:t>It does not violate any variety rights of third parties</w:t>
            </w:r>
          </w:p>
          <w:p w14:paraId="17FB796F" w14:textId="77777777" w:rsidR="002C390D" w:rsidRDefault="002C390D" w:rsidP="002C390D">
            <w:pPr>
              <w:pStyle w:val="QSListenabsatz2"/>
            </w:pPr>
            <w:r>
              <w:t>The EC-plant passport of purchased passport-requiring plant species is available</w:t>
            </w:r>
          </w:p>
          <w:p w14:paraId="06BDB51B" w14:textId="256E44BC" w:rsidR="002C390D" w:rsidRDefault="002C390D" w:rsidP="002C390D">
            <w:pPr>
              <w:pStyle w:val="QSListenabsatz1"/>
            </w:pPr>
            <w:r>
              <w:t xml:space="preserve">Champignon mushrooms: Mushroom substrate with grown mushrooms or mushrooms in the stage of fruiting body formation must be obtained from QS-certified companies in order to be allowed to market the mushrooms as QS </w:t>
            </w:r>
            <w:r>
              <w:lastRenderedPageBreak/>
              <w:t>goods. Substrate production and inoculation do not require participation in the QS scheme.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6D98EF9"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34EA8D8" w14:textId="77777777" w:rsidR="002C390D" w:rsidRPr="005E7CC1" w:rsidRDefault="002C390D" w:rsidP="00F46293"/>
        </w:tc>
      </w:tr>
      <w:tr w:rsidR="002C390D" w:rsidRPr="005E7CC1" w14:paraId="17F73779"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51251DDB" w14:textId="76825A78" w:rsidR="002C390D" w:rsidRPr="005E7CC1" w:rsidRDefault="002C390D" w:rsidP="002C390D">
            <w:pPr>
              <w:pStyle w:val="QSHead3Ebene"/>
            </w:pPr>
            <w:r w:rsidRPr="002C390D">
              <w:t>Control system for in-house plant propagation material</w:t>
            </w:r>
          </w:p>
        </w:tc>
      </w:tr>
      <w:tr w:rsidR="002C390D" w:rsidRPr="005E7CC1" w14:paraId="39FDCE2F"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F0281E6" w14:textId="77777777" w:rsidR="002C390D" w:rsidRPr="00AD6D50" w:rsidRDefault="002C390D" w:rsidP="002C390D">
            <w:pPr>
              <w:pStyle w:val="QSListenabsatz1"/>
              <w:rPr>
                <w:lang w:val="en-US"/>
              </w:rPr>
            </w:pPr>
            <w:r w:rsidRPr="00AD6D50">
              <w:rPr>
                <w:lang w:val="en-US"/>
              </w:rPr>
              <w:t>Propagation material from in-house nursery propagation is regularly monitored for visible signs of pests and disease</w:t>
            </w:r>
          </w:p>
          <w:p w14:paraId="288DBF5A" w14:textId="7E3E4BE9" w:rsidR="002C390D" w:rsidRDefault="002C390D" w:rsidP="002C390D">
            <w:pPr>
              <w:pStyle w:val="QSListenabsatz1"/>
            </w:pPr>
            <w:r w:rsidRPr="00E629D3">
              <w:rPr>
                <w:lang w:val="en-US"/>
              </w:rPr>
              <w:t>In the case of vegetative reproduction, the location of the mother plant is traceable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0F2AEBE"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926A110" w14:textId="77777777" w:rsidR="002C390D" w:rsidRPr="005E7CC1" w:rsidRDefault="002C390D" w:rsidP="00F46293"/>
        </w:tc>
      </w:tr>
      <w:tr w:rsidR="00893809" w:rsidRPr="005E7CC1" w14:paraId="30D0678A" w14:textId="77777777" w:rsidTr="00012490">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25185061" w14:textId="502E490D" w:rsidR="00893809" w:rsidRPr="005E7CC1" w:rsidRDefault="00893809" w:rsidP="00893809">
            <w:pPr>
              <w:pStyle w:val="QSHead3Ebene"/>
            </w:pPr>
            <w:r w:rsidRPr="00212DEB">
              <w:rPr>
                <w:color w:val="FF0000"/>
              </w:rPr>
              <w:t>[K.O.]</w:t>
            </w:r>
            <w:r>
              <w:t xml:space="preserve"> </w:t>
            </w:r>
            <w:r w:rsidRPr="00893809">
              <w:rPr>
                <w:u w:val="single"/>
              </w:rPr>
              <w:t>Potatoes:</w:t>
            </w:r>
            <w:r w:rsidRPr="002C390D">
              <w:t xml:space="preserve"> Use of certified seed</w:t>
            </w:r>
          </w:p>
        </w:tc>
      </w:tr>
      <w:tr w:rsidR="002C390D" w:rsidRPr="005E7CC1" w14:paraId="4A1C58B9"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B2E96BC" w14:textId="77777777" w:rsidR="002C390D" w:rsidRPr="00AD6D50" w:rsidRDefault="002C390D" w:rsidP="002C390D">
            <w:pPr>
              <w:pStyle w:val="QSListenabsatz1"/>
              <w:rPr>
                <w:lang w:val="en-US"/>
              </w:rPr>
            </w:pPr>
            <w:r w:rsidRPr="00AD6D50">
              <w:rPr>
                <w:lang w:val="en-US"/>
              </w:rPr>
              <w:t>The use of certified seed is documented</w:t>
            </w:r>
          </w:p>
          <w:p w14:paraId="45599B24" w14:textId="77777777" w:rsidR="002C390D" w:rsidRPr="00AD6D50" w:rsidRDefault="002C390D" w:rsidP="002C390D">
            <w:pPr>
              <w:pStyle w:val="QSListenabsatz1"/>
              <w:rPr>
                <w:lang w:val="en-US"/>
              </w:rPr>
            </w:pPr>
            <w:r w:rsidRPr="00AD6D50">
              <w:rPr>
                <w:lang w:val="en-US"/>
              </w:rPr>
              <w:t>In the case of replanted seed, the test on quarantine pests is documented</w:t>
            </w:r>
          </w:p>
          <w:p w14:paraId="577E73C3" w14:textId="19A17CD6" w:rsidR="002C390D" w:rsidRDefault="002C390D" w:rsidP="002C390D">
            <w:pPr>
              <w:pStyle w:val="QSListenabsatz1"/>
            </w:pPr>
            <w:r w:rsidRPr="00AD6D50">
              <w:rPr>
                <w:lang w:val="en-US"/>
              </w:rPr>
              <w:t>The Sample size correspond to the requirements of the guideline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92BD569"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1A6E142" w14:textId="77777777" w:rsidR="002C390D" w:rsidRPr="005E7CC1" w:rsidRDefault="002C390D" w:rsidP="00F46293"/>
        </w:tc>
      </w:tr>
      <w:tr w:rsidR="002C390D" w:rsidRPr="005E7CC1" w14:paraId="243BFC5D"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05C651C7" w14:textId="3E7922FD" w:rsidR="002C390D" w:rsidRPr="005E7CC1" w:rsidRDefault="002C390D" w:rsidP="002C390D">
            <w:pPr>
              <w:pStyle w:val="QSHead3Ebene"/>
            </w:pPr>
            <w:r w:rsidRPr="002C390D">
              <w:t>Sprouts and germ buds: Suitability of seeds</w:t>
            </w:r>
          </w:p>
        </w:tc>
      </w:tr>
      <w:tr w:rsidR="002C390D" w:rsidRPr="005E7CC1" w14:paraId="1ED8A1A3"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1C8535B" w14:textId="77777777" w:rsidR="002C390D" w:rsidRPr="00AD6D50" w:rsidRDefault="002C390D" w:rsidP="002C390D">
            <w:pPr>
              <w:pStyle w:val="QSListenabsatz1"/>
              <w:rPr>
                <w:lang w:val="en-US"/>
              </w:rPr>
            </w:pPr>
            <w:r w:rsidRPr="00AD6D50">
              <w:rPr>
                <w:lang w:val="en-US"/>
              </w:rPr>
              <w:t>Microbiological conformity of the seeds is conducted and documented according to the Regulation (EU) No. 209/2013</w:t>
            </w:r>
          </w:p>
          <w:p w14:paraId="7D327297" w14:textId="77777777" w:rsidR="002C390D" w:rsidRPr="00AD6D50" w:rsidRDefault="002C390D" w:rsidP="002C390D">
            <w:pPr>
              <w:pStyle w:val="QSListenabsatz1"/>
              <w:rPr>
                <w:lang w:val="en-US"/>
              </w:rPr>
            </w:pPr>
            <w:r w:rsidRPr="00AD6D50">
              <w:rPr>
                <w:lang w:val="en-US"/>
              </w:rPr>
              <w:t>The sample size and examination parameters correspond to the requirements of the guideline</w:t>
            </w:r>
          </w:p>
          <w:p w14:paraId="2AE4F6E1" w14:textId="13631554" w:rsidR="002C390D" w:rsidRDefault="002C390D" w:rsidP="002C390D">
            <w:pPr>
              <w:pStyle w:val="QSListenabsatz1"/>
            </w:pPr>
            <w:r w:rsidRPr="00AD6D50">
              <w:rPr>
                <w:lang w:val="en-US"/>
              </w:rPr>
              <w:t>A reference sample of 200 g from each seed lot must be retained. The reference samples must be kept at least until the best before/consumption date of the sprouts and germ buds derived from this seeds has expired.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CDFE64A"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492627A" w14:textId="77777777" w:rsidR="002C390D" w:rsidRPr="005E7CC1" w:rsidRDefault="002C390D" w:rsidP="00F46293"/>
        </w:tc>
      </w:tr>
      <w:tr w:rsidR="00893809" w:rsidRPr="005E7CC1" w14:paraId="33AC1684" w14:textId="77777777" w:rsidTr="005D5549">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7585B1D" w14:textId="0EB57D27" w:rsidR="00893809" w:rsidRPr="005E7CC1" w:rsidRDefault="00893809" w:rsidP="00893809">
            <w:pPr>
              <w:pStyle w:val="QSHead2Ebene"/>
            </w:pPr>
            <w:r w:rsidRPr="002C390D">
              <w:t>Fertilisation</w:t>
            </w:r>
          </w:p>
        </w:tc>
      </w:tr>
      <w:tr w:rsidR="002C390D" w:rsidRPr="005E7CC1" w14:paraId="2FE83CF2"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983CF8B" w14:textId="2764A748" w:rsidR="002C390D" w:rsidRDefault="002C390D" w:rsidP="002C390D">
            <w:pPr>
              <w:pStyle w:val="QSListenabsatz1"/>
            </w:pPr>
            <w:r>
              <w:t xml:space="preserve">Outside of Germany the fertilisation requirements were </w:t>
            </w:r>
            <w:r w:rsidR="00B21EEF">
              <w:t>fulfilled</w:t>
            </w:r>
            <w:r>
              <w:t xml:space="preserve"> on the basis of </w:t>
            </w:r>
            <w:r w:rsidR="00B21EEF">
              <w:t>following</w:t>
            </w:r>
            <w:r>
              <w:t xml:space="preserve"> legal requirements:</w:t>
            </w:r>
          </w:p>
          <w:p w14:paraId="40BDCF81" w14:textId="77777777" w:rsidR="002C390D" w:rsidRDefault="002C390D" w:rsidP="002C390D">
            <w:pPr>
              <w:pStyle w:val="QSListenabsatz2"/>
            </w:pPr>
            <w:r>
              <w:t>Council Directive 91/676/EWG of 12 December 1991 concerning the protection of waters against pollution caused by nitrates from agricultural sources</w:t>
            </w:r>
          </w:p>
          <w:p w14:paraId="4CCE50B1" w14:textId="77777777" w:rsidR="002C390D" w:rsidRDefault="002C390D" w:rsidP="002C390D">
            <w:pPr>
              <w:pStyle w:val="QSListenabsatz2"/>
            </w:pPr>
            <w:r>
              <w:t>Directive 2001/81/EG of the European Parliament and of the Council of 23 October 2001 on national emission ceilings for certain atmospheric pollutants</w:t>
            </w:r>
          </w:p>
          <w:p w14:paraId="54503860" w14:textId="21FA856C" w:rsidR="002C390D" w:rsidRPr="002C390D" w:rsidRDefault="002C390D" w:rsidP="002C390D">
            <w:pPr>
              <w:pStyle w:val="QSStandardtext"/>
              <w:rPr>
                <w:i/>
                <w:iCs/>
              </w:rPr>
            </w:pPr>
            <w:r w:rsidRPr="002C390D">
              <w:rPr>
                <w:b/>
                <w:bCs/>
                <w:i/>
                <w:iCs/>
              </w:rPr>
              <w:t>Note:</w:t>
            </w:r>
            <w:r w:rsidRPr="002C390D">
              <w:rPr>
                <w:i/>
                <w:iCs/>
              </w:rPr>
              <w:t xml:space="preserve"> exceptions on this chapter see guideline/Fertilisation Regulation</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48FA9B2"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66DDDF1" w14:textId="77777777" w:rsidR="002C390D" w:rsidRPr="005E7CC1" w:rsidRDefault="002C390D" w:rsidP="00F46293"/>
        </w:tc>
      </w:tr>
      <w:tr w:rsidR="00893809" w:rsidRPr="005E7CC1" w14:paraId="2799FA5A" w14:textId="77777777" w:rsidTr="00B06524">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076E254F" w14:textId="4FA30E76" w:rsidR="00893809" w:rsidRPr="005E7CC1" w:rsidRDefault="00893809" w:rsidP="00893809">
            <w:pPr>
              <w:pStyle w:val="QSHead3Ebene"/>
            </w:pPr>
            <w:r w:rsidRPr="002C390D">
              <w:t>Records on fertilisation</w:t>
            </w:r>
          </w:p>
        </w:tc>
      </w:tr>
      <w:tr w:rsidR="002C390D" w:rsidRPr="005E7CC1" w14:paraId="1EC5A3D4"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5902C37" w14:textId="77777777" w:rsidR="002C390D" w:rsidRDefault="002C390D" w:rsidP="002C390D">
            <w:pPr>
              <w:pStyle w:val="QSListenabsatz1"/>
            </w:pPr>
            <w:r>
              <w:t>the following information is documented two days after the fertilisation measure</w:t>
            </w:r>
          </w:p>
          <w:p w14:paraId="76FD050E" w14:textId="77777777" w:rsidR="002C390D" w:rsidRPr="00893809" w:rsidRDefault="002C390D" w:rsidP="00893809">
            <w:pPr>
              <w:pStyle w:val="QSListenabsatz2"/>
            </w:pPr>
            <w:r w:rsidRPr="00893809">
              <w:t>date of application</w:t>
            </w:r>
          </w:p>
          <w:p w14:paraId="63B7EA70" w14:textId="77777777" w:rsidR="002C390D" w:rsidRPr="00893809" w:rsidRDefault="002C390D" w:rsidP="00893809">
            <w:pPr>
              <w:pStyle w:val="QSListenabsatz2"/>
            </w:pPr>
            <w:r w:rsidRPr="00893809">
              <w:lastRenderedPageBreak/>
              <w:t>field/plot/greenhouse</w:t>
            </w:r>
          </w:p>
          <w:p w14:paraId="21A9AA60" w14:textId="77777777" w:rsidR="002C390D" w:rsidRPr="00893809" w:rsidRDefault="002C390D" w:rsidP="00893809">
            <w:pPr>
              <w:pStyle w:val="QSListenabsatz2"/>
            </w:pPr>
            <w:r w:rsidRPr="00893809">
              <w:t>trading name, type of fertiliser (e.g. NPK)</w:t>
            </w:r>
          </w:p>
          <w:p w14:paraId="7FABA957" w14:textId="7CB1E703" w:rsidR="002C390D" w:rsidRPr="00893809" w:rsidRDefault="002C390D" w:rsidP="00B21EEF">
            <w:pPr>
              <w:pStyle w:val="QSListenabsatz2"/>
            </w:pPr>
            <w:r w:rsidRPr="00893809">
              <w:t>quantity of the applied product by weight or volume/ha</w:t>
            </w:r>
          </w:p>
          <w:p w14:paraId="778C5A0D" w14:textId="77777777" w:rsidR="002C390D" w:rsidRPr="00893809" w:rsidRDefault="002C390D" w:rsidP="00893809">
            <w:pPr>
              <w:pStyle w:val="QSListenabsatz2"/>
            </w:pPr>
            <w:r w:rsidRPr="00893809">
              <w:t>method of application</w:t>
            </w:r>
          </w:p>
          <w:p w14:paraId="33A59E69" w14:textId="5E6790D8" w:rsidR="002C390D" w:rsidRDefault="002C390D" w:rsidP="00893809">
            <w:pPr>
              <w:pStyle w:val="QSListenabsatz2"/>
            </w:pPr>
            <w:r w:rsidRPr="00893809">
              <w:t>name of the applicant</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3BB0173"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8339AC7" w14:textId="77777777" w:rsidR="002C390D" w:rsidRPr="005E7CC1" w:rsidRDefault="002C390D" w:rsidP="00F46293"/>
        </w:tc>
      </w:tr>
      <w:tr w:rsidR="002C390D" w:rsidRPr="005E7CC1" w14:paraId="6B6D83BF"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0C170D7F" w14:textId="25668B0F" w:rsidR="002C390D" w:rsidRPr="005E7CC1" w:rsidRDefault="002C390D" w:rsidP="002C390D">
            <w:pPr>
              <w:pStyle w:val="QSHead3Ebene"/>
            </w:pPr>
            <w:r w:rsidRPr="002C390D">
              <w:t>Determination of the nutrient quantities available in the soil</w:t>
            </w:r>
          </w:p>
        </w:tc>
      </w:tr>
      <w:tr w:rsidR="002C390D" w:rsidRPr="005E7CC1" w14:paraId="0BC4C4A6"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446B411" w14:textId="2A7A7B36" w:rsidR="002C390D" w:rsidRDefault="00893809" w:rsidP="005D58C0">
            <w:pPr>
              <w:pStyle w:val="QSListenabsatz1"/>
            </w:pPr>
            <w:r>
              <w:t>T</w:t>
            </w:r>
            <w:r w:rsidR="002C390D" w:rsidRPr="002C390D">
              <w:t>he nutrient contents are regularly checked via soil analysis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7769B08"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C267E37" w14:textId="77777777" w:rsidR="002C390D" w:rsidRPr="005E7CC1" w:rsidRDefault="002C390D" w:rsidP="00F46293"/>
        </w:tc>
      </w:tr>
      <w:tr w:rsidR="002C390D" w:rsidRPr="005E7CC1" w14:paraId="6795B44A"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CC609B6" w14:textId="77777777" w:rsidR="002C390D" w:rsidRDefault="002C390D" w:rsidP="002C390D">
            <w:pPr>
              <w:pStyle w:val="QSListenabsatz1"/>
            </w:pPr>
            <w:r>
              <w:t>Nitrogen: The amounts of nutrients available in the soil at the time of fertilisation are determined before applying significant amounts of nutrients, at least annually:</w:t>
            </w:r>
          </w:p>
          <w:p w14:paraId="146F6436" w14:textId="77777777" w:rsidR="002C390D" w:rsidRDefault="002C390D" w:rsidP="002C390D">
            <w:pPr>
              <w:pStyle w:val="QSListenabsatz2"/>
            </w:pPr>
            <w:r>
              <w:t>analysing representative samples or</w:t>
            </w:r>
          </w:p>
          <w:p w14:paraId="10641DF9" w14:textId="77777777" w:rsidR="002C390D" w:rsidRDefault="002C390D" w:rsidP="002C390D">
            <w:pPr>
              <w:pStyle w:val="QSListenabsatz2"/>
            </w:pPr>
            <w:r>
              <w:t>taking the results of analysis at similar sites or</w:t>
            </w:r>
          </w:p>
          <w:p w14:paraId="6BDE8F54" w14:textId="77777777" w:rsidR="002C390D" w:rsidRDefault="002C390D" w:rsidP="002C390D">
            <w:pPr>
              <w:pStyle w:val="QSListenabsatz2"/>
            </w:pPr>
            <w:r>
              <w:t>using calculation and estimation methods based on specialized knowledge.</w:t>
            </w:r>
          </w:p>
          <w:p w14:paraId="698D6304" w14:textId="076B67CE" w:rsidR="002C390D" w:rsidRDefault="002C390D" w:rsidP="005D58C0">
            <w:pPr>
              <w:pStyle w:val="QSListenabsatz1"/>
            </w:pPr>
            <w:r w:rsidRPr="002C390D">
              <w:t>Vegetable crops, which are cultivated after a vegetable pre-culture in the same year, the amount of Nitrogen available in the soil were determined by representative samples</w:t>
            </w:r>
          </w:p>
          <w:p w14:paraId="329BDBAA" w14:textId="77777777" w:rsidR="003B3909" w:rsidRDefault="003B3909" w:rsidP="003B3909">
            <w:pPr>
              <w:pStyle w:val="QSListenabsatz1"/>
            </w:pPr>
            <w:r>
              <w:t>Phosphate: The amounts of nutrients available in the soil are determined before applying significant amounts of nutrients.</w:t>
            </w:r>
          </w:p>
          <w:p w14:paraId="2046E97E" w14:textId="77777777" w:rsidR="003B3909" w:rsidRDefault="003B3909" w:rsidP="003B3909">
            <w:pPr>
              <w:pStyle w:val="QSListenabsatz2"/>
            </w:pPr>
            <w:r>
              <w:t xml:space="preserve">the analysis of representative soil samples </w:t>
            </w:r>
          </w:p>
          <w:p w14:paraId="1B46A999" w14:textId="5B784D5B" w:rsidR="003B3909" w:rsidRPr="002C390D" w:rsidRDefault="003B3909" w:rsidP="003B3909">
            <w:pPr>
              <w:pStyle w:val="QSListenabsatz2"/>
            </w:pPr>
            <w:r>
              <w:t>samples which are taken for every field from one hectare at least every six years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0E50025"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C432956" w14:textId="77777777" w:rsidR="002C390D" w:rsidRPr="005E7CC1" w:rsidRDefault="002C390D" w:rsidP="00F46293"/>
        </w:tc>
      </w:tr>
      <w:tr w:rsidR="003C4BDE" w:rsidRPr="005E7CC1" w14:paraId="76E099B4"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75444CE" w14:textId="6A28988D" w:rsidR="003C4BDE" w:rsidRPr="005E7CC1" w:rsidRDefault="003C4BDE" w:rsidP="003C4BDE">
            <w:pPr>
              <w:pStyle w:val="QSHead3Ebene"/>
            </w:pPr>
            <w:r w:rsidRPr="003C4BDE">
              <w:t>Determination of fertilisation requirements</w:t>
            </w:r>
          </w:p>
        </w:tc>
      </w:tr>
      <w:tr w:rsidR="002C390D" w:rsidRPr="005E7CC1" w14:paraId="1A497560"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E91840D" w14:textId="77777777" w:rsidR="003C4BDE" w:rsidRPr="0052187C" w:rsidRDefault="003C4BDE" w:rsidP="003C4BDE">
            <w:pPr>
              <w:pStyle w:val="QSListenabsatz1"/>
              <w:rPr>
                <w:lang w:val="en-US"/>
              </w:rPr>
            </w:pPr>
            <w:r w:rsidRPr="0052187C">
              <w:rPr>
                <w:lang w:val="en-US"/>
              </w:rPr>
              <w:t>Before applying significant amounts of nitrogen (&gt; 50</w:t>
            </w:r>
          </w:p>
          <w:p w14:paraId="4F83BBB1" w14:textId="77777777" w:rsidR="003C4BDE" w:rsidRDefault="003C4BDE" w:rsidP="003C4BDE">
            <w:pPr>
              <w:pStyle w:val="QSListenabsatz1"/>
              <w:rPr>
                <w:noProof/>
              </w:rPr>
            </w:pPr>
            <w:r w:rsidRPr="001B38BE">
              <w:rPr>
                <w:noProof/>
              </w:rPr>
              <w:t>kg N/ha/year) or phosphate (&gt; 30 kg P</w:t>
            </w:r>
            <w:r w:rsidRPr="001B38BE">
              <w:rPr>
                <w:noProof/>
                <w:vertAlign w:val="subscript"/>
              </w:rPr>
              <w:t>2</w:t>
            </w:r>
            <w:r w:rsidRPr="001B38BE">
              <w:rPr>
                <w:noProof/>
              </w:rPr>
              <w:t>O</w:t>
            </w:r>
            <w:r w:rsidRPr="001B38BE">
              <w:rPr>
                <w:noProof/>
                <w:vertAlign w:val="subscript"/>
              </w:rPr>
              <w:t>5</w:t>
            </w:r>
            <w:r w:rsidRPr="001B38BE">
              <w:rPr>
                <w:noProof/>
              </w:rPr>
              <w:t xml:space="preserve"> /ha/year) the fertilisation requirements were determined according to the Fertilisation Regulation</w:t>
            </w:r>
          </w:p>
          <w:p w14:paraId="176A1858" w14:textId="0BC44E65" w:rsidR="002C390D" w:rsidRPr="002C390D" w:rsidRDefault="003C4BDE" w:rsidP="003C4BDE">
            <w:pPr>
              <w:pStyle w:val="QSListenabsatz1"/>
            </w:pPr>
            <w:r w:rsidRPr="0052187C">
              <w:rPr>
                <w:lang w:val="en-US"/>
              </w:rPr>
              <w:t>For the past fertilisation year the sum of the individual crop- and field-related fertilization requirements must be calculated by 31st of March of the following year.</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C34A928"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B4A3E6B" w14:textId="77777777" w:rsidR="002C390D" w:rsidRPr="005E7CC1" w:rsidRDefault="002C390D" w:rsidP="00F46293"/>
        </w:tc>
      </w:tr>
      <w:tr w:rsidR="002C390D" w:rsidRPr="005E7CC1" w14:paraId="2DC29CFB"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8071E2B" w14:textId="746234E3" w:rsidR="002C390D" w:rsidRPr="002C390D" w:rsidRDefault="003C4BDE" w:rsidP="003C4BDE">
            <w:pPr>
              <w:pStyle w:val="QSHead3Ebene"/>
            </w:pPr>
            <w:r w:rsidRPr="003C4BDE">
              <w:t>Demand-oriented fertilisation</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41D4060"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13B5F45" w14:textId="77777777" w:rsidR="002C390D" w:rsidRPr="005E7CC1" w:rsidRDefault="002C390D" w:rsidP="00F46293"/>
        </w:tc>
      </w:tr>
      <w:tr w:rsidR="002C390D" w:rsidRPr="005E7CC1" w14:paraId="64092ADC"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97E3A36" w14:textId="77777777" w:rsidR="003C4BDE" w:rsidRPr="0052187C" w:rsidRDefault="003C4BDE" w:rsidP="003C4BDE">
            <w:pPr>
              <w:pStyle w:val="QSListenabsatz1"/>
              <w:rPr>
                <w:lang w:val="en-US"/>
              </w:rPr>
            </w:pPr>
            <w:r w:rsidRPr="0052187C">
              <w:rPr>
                <w:lang w:val="en-US"/>
              </w:rPr>
              <w:t>The fertilization occurs demand-oriented according to the specifications listed below and the determination of fertilisation requirements.</w:t>
            </w:r>
          </w:p>
          <w:p w14:paraId="7EBB5823" w14:textId="77777777" w:rsidR="002C390D" w:rsidRPr="003C4BDE" w:rsidRDefault="003C4BDE" w:rsidP="003C4BDE">
            <w:pPr>
              <w:pStyle w:val="QSListenabsatz1"/>
            </w:pPr>
            <w:r w:rsidRPr="0052187C">
              <w:rPr>
                <w:lang w:val="en-US"/>
              </w:rPr>
              <w:t xml:space="preserve">The determined fertilizer requirements were not exceeded within the framework of the planned fertilizer. A higher requirement because of subsequent circumstances was </w:t>
            </w:r>
            <w:r w:rsidRPr="0052187C">
              <w:rPr>
                <w:lang w:val="en-US"/>
              </w:rPr>
              <w:lastRenderedPageBreak/>
              <w:t>proven by further fertilizer determination including soil sampling (for example quick test (Nitrogen test) with protocol).</w:t>
            </w:r>
          </w:p>
          <w:p w14:paraId="053BD42A" w14:textId="77777777" w:rsidR="003C4BDE" w:rsidRDefault="003C4BDE" w:rsidP="003C4BDE">
            <w:pPr>
              <w:pStyle w:val="QSListenabsatz1"/>
            </w:pPr>
            <w:r>
              <w:t>Nitrogen</w:t>
            </w:r>
          </w:p>
          <w:p w14:paraId="63470607" w14:textId="77777777" w:rsidR="003C4BDE" w:rsidRDefault="003C4BDE" w:rsidP="003C4BDE">
            <w:pPr>
              <w:pStyle w:val="QSListenabsatz2"/>
            </w:pPr>
            <w:r>
              <w:t>The total amount of nitrogen based organic and organic-mineral fertilizer applied on the agricultural area does not exceed an average of 170 kg total nitrogen /ha/year</w:t>
            </w:r>
          </w:p>
          <w:p w14:paraId="35BC9951" w14:textId="36BF3247" w:rsidR="003C4BDE" w:rsidRPr="002C390D" w:rsidRDefault="003C4BDE" w:rsidP="003C4BDE">
            <w:pPr>
              <w:pStyle w:val="QSListenabsatz2"/>
            </w:pPr>
            <w:r>
              <w:t>The total amount of nitrogen based on compost applied on the agricultural area does not exceed 510 kg/ha/year of the last three years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F5298B6"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EB94141" w14:textId="77777777" w:rsidR="002C390D" w:rsidRPr="005E7CC1" w:rsidRDefault="002C390D" w:rsidP="00F46293"/>
        </w:tc>
      </w:tr>
      <w:tr w:rsidR="002C390D" w:rsidRPr="005E7CC1" w14:paraId="5A11FA41"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A8A65A0" w14:textId="77777777" w:rsidR="003C4BDE" w:rsidRDefault="003C4BDE" w:rsidP="003C4BDE">
            <w:pPr>
              <w:pStyle w:val="QSListenabsatz1"/>
            </w:pPr>
            <w:r>
              <w:t>Soft fruit production</w:t>
            </w:r>
          </w:p>
          <w:p w14:paraId="2A69B2F9" w14:textId="3E7A057B" w:rsidR="003C4BDE" w:rsidRDefault="003C4BDE" w:rsidP="003C4BDE">
            <w:pPr>
              <w:pStyle w:val="QSListenabsatz2"/>
            </w:pPr>
            <w:r>
              <w:t>A nitrogen analysis is available when applying more than 80 kg N/ha a year at bushberries</w:t>
            </w:r>
          </w:p>
          <w:p w14:paraId="35E8C7CE" w14:textId="3403BA12" w:rsidR="002C390D" w:rsidRPr="002C390D" w:rsidRDefault="003C4BDE" w:rsidP="003C4BDE">
            <w:pPr>
              <w:pStyle w:val="QSListenabsatz2"/>
            </w:pPr>
            <w:r>
              <w:t>In these cases, the application of fertilisers is justified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E45E734"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AC386AA" w14:textId="77777777" w:rsidR="002C390D" w:rsidRPr="005E7CC1" w:rsidRDefault="002C390D" w:rsidP="00F46293"/>
        </w:tc>
      </w:tr>
      <w:tr w:rsidR="002C390D" w:rsidRPr="005E7CC1" w14:paraId="6C808326"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669B0BF" w14:textId="77777777" w:rsidR="003C4BDE" w:rsidRDefault="003C4BDE" w:rsidP="003C4BDE">
            <w:pPr>
              <w:pStyle w:val="QSListenabsatz1"/>
            </w:pPr>
            <w:r>
              <w:t>Top fruit production</w:t>
            </w:r>
          </w:p>
          <w:p w14:paraId="3FAE6195" w14:textId="77777777" w:rsidR="003C4BDE" w:rsidRDefault="003C4BDE" w:rsidP="003C4BDE">
            <w:pPr>
              <w:pStyle w:val="QSListenabsatz2"/>
            </w:pPr>
            <w:r>
              <w:t>A nitrogen analysis is carried out when applying more than 60 kg N/ha a year at pomes and more than 80 kg N/ha a year at stone fruits</w:t>
            </w:r>
          </w:p>
          <w:p w14:paraId="7900DB4C" w14:textId="1FE274F0" w:rsidR="002C390D" w:rsidRPr="002C390D" w:rsidRDefault="003C4BDE" w:rsidP="003C4BDE">
            <w:pPr>
              <w:pStyle w:val="QSListenabsatz2"/>
            </w:pPr>
            <w:r>
              <w:t>In these cases, the application of fertilisers is justified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0E9E028"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7492797" w14:textId="77777777" w:rsidR="002C390D" w:rsidRPr="005E7CC1" w:rsidRDefault="002C390D" w:rsidP="00F46293"/>
        </w:tc>
      </w:tr>
      <w:tr w:rsidR="002C390D" w:rsidRPr="005E7CC1" w14:paraId="31313954"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5AD69EC" w14:textId="77777777" w:rsidR="003C4BDE" w:rsidRDefault="003C4BDE" w:rsidP="003C4BDE">
            <w:pPr>
              <w:pStyle w:val="QSListenabsatz1"/>
            </w:pPr>
            <w:r>
              <w:t>Outdoor vegetable and strawberries production</w:t>
            </w:r>
          </w:p>
          <w:p w14:paraId="68C54066" w14:textId="77777777" w:rsidR="003C4BDE" w:rsidRDefault="003C4BDE" w:rsidP="003C4BDE">
            <w:pPr>
              <w:pStyle w:val="QSListenabsatz2"/>
            </w:pPr>
            <w:r>
              <w:t>The nitrogen requirement of fruits and vegetables according the the guideline/Fertilisation Regulation anax 4 table 4 is available</w:t>
            </w:r>
          </w:p>
          <w:p w14:paraId="15A28337" w14:textId="724475B3" w:rsidR="002C390D" w:rsidRPr="002C390D" w:rsidRDefault="003C4BDE" w:rsidP="003C4BDE">
            <w:pPr>
              <w:pStyle w:val="QSListenabsatz2"/>
            </w:pPr>
            <w:r>
              <w:t>The determination of the Nmin reserves in the soil is taken in a timely manner before sowing or planting or before the application of nitrogen fertiliser</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6908084"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09F0FE2" w14:textId="77777777" w:rsidR="002C390D" w:rsidRPr="005E7CC1" w:rsidRDefault="002C390D" w:rsidP="00F46293"/>
        </w:tc>
      </w:tr>
      <w:tr w:rsidR="002C390D" w:rsidRPr="005E7CC1" w14:paraId="4EC6831A"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ABD63FB" w14:textId="77777777" w:rsidR="003C4BDE" w:rsidRPr="0052187C" w:rsidRDefault="003C4BDE" w:rsidP="003C4BDE">
            <w:pPr>
              <w:pStyle w:val="QSListenabsatz1"/>
              <w:rPr>
                <w:lang w:val="en-US"/>
              </w:rPr>
            </w:pPr>
            <w:r w:rsidRPr="0052187C">
              <w:rPr>
                <w:lang w:val="en-US"/>
              </w:rPr>
              <w:t>Fruit and vegetable production (greenhouse)</w:t>
            </w:r>
          </w:p>
          <w:p w14:paraId="6AFA80E9" w14:textId="2380F530" w:rsidR="002C390D" w:rsidRPr="0061035E" w:rsidRDefault="003C4BDE" w:rsidP="0061035E">
            <w:pPr>
              <w:pStyle w:val="QSListenabsatz2"/>
              <w:rPr>
                <w:lang w:val="en-US"/>
              </w:rPr>
            </w:pPr>
            <w:r w:rsidRPr="0052187C">
              <w:rPr>
                <w:lang w:val="en-US"/>
              </w:rPr>
              <w:t>The nitrogen fertilisation strategy is presented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73065FA"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6C50110" w14:textId="77777777" w:rsidR="002C390D" w:rsidRPr="005E7CC1" w:rsidRDefault="002C390D" w:rsidP="00F46293"/>
        </w:tc>
      </w:tr>
      <w:tr w:rsidR="0061035E" w:rsidRPr="005E7CC1" w14:paraId="0994CA8F"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95FC1A6" w14:textId="2D586D7D" w:rsidR="0061035E" w:rsidRPr="005E7CC1" w:rsidRDefault="0061035E" w:rsidP="0061035E">
            <w:pPr>
              <w:pStyle w:val="QSHead3Ebene"/>
            </w:pPr>
            <w:r w:rsidRPr="0061035E">
              <w:t>Comparison of fertilizer requirement and nutrient input</w:t>
            </w:r>
          </w:p>
        </w:tc>
      </w:tr>
      <w:tr w:rsidR="002C390D" w:rsidRPr="005E7CC1" w14:paraId="5D771113"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DF5C8BE" w14:textId="764B96C4" w:rsidR="002C390D" w:rsidRPr="002C390D" w:rsidRDefault="0061035E" w:rsidP="005D58C0">
            <w:pPr>
              <w:pStyle w:val="QSListenabsatz1"/>
            </w:pPr>
            <w:r w:rsidRPr="0061035E">
              <w:t xml:space="preserve">The comparison of fertilizer requirement (see 3.4.3)  and nutrient input for the past year is done by March 31st the latest. Anex 5 of the guideline/Fertilisation Regulation can be used as a </w:t>
            </w:r>
            <w:r w:rsidR="00B21EEF" w:rsidRPr="0061035E">
              <w:t>template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92322A6"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3F51D70" w14:textId="77777777" w:rsidR="002C390D" w:rsidRPr="005E7CC1" w:rsidRDefault="002C390D" w:rsidP="00F46293"/>
        </w:tc>
      </w:tr>
      <w:tr w:rsidR="00893809" w:rsidRPr="005E7CC1" w14:paraId="455C3ED6" w14:textId="77777777" w:rsidTr="00831EB7">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6D931E7" w14:textId="7AC78C1B" w:rsidR="00893809" w:rsidRPr="005E7CC1" w:rsidRDefault="00893809" w:rsidP="00893809">
            <w:pPr>
              <w:pStyle w:val="QSHead3Ebene"/>
            </w:pPr>
            <w:r w:rsidRPr="0061035E">
              <w:t>Application of fertilisers</w:t>
            </w:r>
          </w:p>
        </w:tc>
      </w:tr>
      <w:tr w:rsidR="002C390D" w:rsidRPr="005E7CC1" w14:paraId="17049D19"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1DA113D" w14:textId="77777777" w:rsidR="0061035E" w:rsidRPr="001B38BE" w:rsidRDefault="0061035E" w:rsidP="0061035E">
            <w:pPr>
              <w:widowControl w:val="0"/>
              <w:overflowPunct w:val="0"/>
              <w:autoSpaceDE w:val="0"/>
              <w:autoSpaceDN w:val="0"/>
              <w:adjustRightInd w:val="0"/>
              <w:spacing w:after="140" w:line="240" w:lineRule="exact"/>
              <w:contextualSpacing/>
              <w:textAlignment w:val="baseline"/>
              <w:rPr>
                <w:rFonts w:eastAsia="Times New Roman"/>
                <w:noProof/>
                <w:lang w:eastAsia="de-DE"/>
              </w:rPr>
            </w:pPr>
            <w:r w:rsidRPr="001B38BE">
              <w:rPr>
                <w:rFonts w:eastAsia="Times New Roman"/>
                <w:noProof/>
                <w:lang w:eastAsia="de-DE"/>
              </w:rPr>
              <w:t xml:space="preserve">The following is considered when nitrogen or </w:t>
            </w:r>
            <w:r w:rsidRPr="001B38BE">
              <w:rPr>
                <w:rFonts w:eastAsia="Times New Roman"/>
                <w:noProof/>
                <w:lang w:eastAsia="de-DE"/>
              </w:rPr>
              <w:lastRenderedPageBreak/>
              <w:t>phosphate containing fertilisers, soil impoves, culture messa and plaint aids are applied:</w:t>
            </w:r>
          </w:p>
          <w:p w14:paraId="15D42515" w14:textId="77777777" w:rsidR="0061035E" w:rsidRPr="0052187C" w:rsidRDefault="0061035E" w:rsidP="00893809">
            <w:pPr>
              <w:pStyle w:val="QSListenabsatz2"/>
              <w:rPr>
                <w:lang w:val="en-US"/>
              </w:rPr>
            </w:pPr>
            <w:r w:rsidRPr="0052187C">
              <w:rPr>
                <w:lang w:val="en-US"/>
              </w:rPr>
              <w:t>available amounts of nutrients are attainable for the plants at the proper time</w:t>
            </w:r>
          </w:p>
          <w:p w14:paraId="069F5AE4" w14:textId="77777777" w:rsidR="0061035E" w:rsidRPr="0052187C" w:rsidRDefault="0061035E" w:rsidP="00893809">
            <w:pPr>
              <w:pStyle w:val="QSListenabsatz2"/>
              <w:rPr>
                <w:lang w:val="en-US"/>
              </w:rPr>
            </w:pPr>
            <w:r w:rsidRPr="0052187C">
              <w:rPr>
                <w:lang w:val="en-US"/>
              </w:rPr>
              <w:t xml:space="preserve">No application to flooded, water-soaked, frozen snow soils </w:t>
            </w:r>
          </w:p>
          <w:p w14:paraId="2A6EA283" w14:textId="1A3F94BE" w:rsidR="0061035E" w:rsidRPr="0052187C" w:rsidRDefault="0061035E" w:rsidP="00893809">
            <w:pPr>
              <w:pStyle w:val="QSListenabsatz2"/>
              <w:rPr>
                <w:lang w:val="en-US"/>
              </w:rPr>
            </w:pPr>
            <w:r w:rsidRPr="0052187C">
              <w:rPr>
                <w:lang w:val="en-US"/>
              </w:rPr>
              <w:t xml:space="preserve">No direct input, nor </w:t>
            </w:r>
            <w:r w:rsidR="00B21EEF" w:rsidRPr="0052187C">
              <w:rPr>
                <w:lang w:val="en-US"/>
              </w:rPr>
              <w:t>rain-wash</w:t>
            </w:r>
            <w:r w:rsidRPr="0052187C">
              <w:rPr>
                <w:lang w:val="en-US"/>
              </w:rPr>
              <w:t xml:space="preserve"> of nutrients into surface waters</w:t>
            </w:r>
          </w:p>
          <w:p w14:paraId="2C2C7512" w14:textId="715D5294" w:rsidR="002C390D" w:rsidRPr="002C390D" w:rsidRDefault="0061035E" w:rsidP="00893809">
            <w:pPr>
              <w:pStyle w:val="QSListenabsatz2"/>
            </w:pPr>
            <w:r w:rsidRPr="0052187C">
              <w:rPr>
                <w:lang w:val="en-US"/>
              </w:rPr>
              <w:t>Comply with retention periods for fertilisers according to Fertilisation Regulation</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094067C" w14:textId="77777777" w:rsidR="002C390D" w:rsidRPr="005E7CC1" w:rsidRDefault="002C390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9C99FD0" w14:textId="77777777" w:rsidR="002C390D" w:rsidRPr="005E7CC1" w:rsidRDefault="002C390D" w:rsidP="00F46293"/>
        </w:tc>
      </w:tr>
      <w:tr w:rsidR="00893809" w:rsidRPr="005E7CC1" w14:paraId="57466929" w14:textId="77777777" w:rsidTr="00435100">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6EF596C" w14:textId="3B693FB7" w:rsidR="00893809" w:rsidRPr="005E7CC1" w:rsidRDefault="00893809" w:rsidP="00893809">
            <w:pPr>
              <w:pStyle w:val="QSHead3Ebene"/>
            </w:pPr>
            <w:r w:rsidRPr="008B5269">
              <w:rPr>
                <w:noProof/>
                <w:lang w:eastAsia="de-DE"/>
              </w:rPr>
              <w:t>Risk assessment for organic fertilisers</w:t>
            </w:r>
          </w:p>
        </w:tc>
      </w:tr>
      <w:tr w:rsidR="0061035E" w:rsidRPr="005E7CC1" w14:paraId="2E627AE4"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05B88B" w14:textId="77777777" w:rsidR="008B5269" w:rsidRDefault="008B5269" w:rsidP="008B5269">
            <w:pPr>
              <w:pStyle w:val="QSStandardtext"/>
              <w:rPr>
                <w:noProof/>
                <w:lang w:eastAsia="de-DE"/>
              </w:rPr>
            </w:pPr>
            <w:r>
              <w:rPr>
                <w:noProof/>
                <w:lang w:eastAsia="de-DE"/>
              </w:rPr>
              <w:t>A risk assessment were performed prior to the application of organic fertilisers. This included, for example:</w:t>
            </w:r>
          </w:p>
          <w:p w14:paraId="34857DCB" w14:textId="77777777" w:rsidR="008B5269" w:rsidRDefault="008B5269" w:rsidP="00F00AD1">
            <w:pPr>
              <w:pStyle w:val="QSListenabsatz2"/>
              <w:rPr>
                <w:noProof/>
                <w:lang w:eastAsia="de-DE"/>
              </w:rPr>
            </w:pPr>
            <w:r>
              <w:rPr>
                <w:noProof/>
                <w:lang w:eastAsia="de-DE"/>
              </w:rPr>
              <w:t>Risk of transmission of plant diseases and introduction of weed seed</w:t>
            </w:r>
          </w:p>
          <w:p w14:paraId="0037B1A9" w14:textId="77777777" w:rsidR="008B5269" w:rsidRDefault="008B5269" w:rsidP="00F00AD1">
            <w:pPr>
              <w:pStyle w:val="QSListenabsatz2"/>
              <w:rPr>
                <w:noProof/>
                <w:lang w:eastAsia="de-DE"/>
              </w:rPr>
            </w:pPr>
            <w:r>
              <w:rPr>
                <w:noProof/>
                <w:lang w:eastAsia="de-DE"/>
              </w:rPr>
              <w:t>Type and origin of the organic fertiliser</w:t>
            </w:r>
          </w:p>
          <w:p w14:paraId="73A75CDC" w14:textId="77777777" w:rsidR="008B5269" w:rsidRDefault="008B5269" w:rsidP="00F00AD1">
            <w:pPr>
              <w:pStyle w:val="QSListenabsatz2"/>
              <w:rPr>
                <w:noProof/>
                <w:lang w:eastAsia="de-DE"/>
              </w:rPr>
            </w:pPr>
            <w:r>
              <w:rPr>
                <w:noProof/>
                <w:lang w:eastAsia="de-DE"/>
              </w:rPr>
              <w:t>Method of composting</w:t>
            </w:r>
          </w:p>
          <w:p w14:paraId="76A2542A" w14:textId="77777777" w:rsidR="008B5269" w:rsidRDefault="008B5269" w:rsidP="00F00AD1">
            <w:pPr>
              <w:pStyle w:val="QSListenabsatz2"/>
              <w:rPr>
                <w:noProof/>
                <w:lang w:eastAsia="de-DE"/>
              </w:rPr>
            </w:pPr>
            <w:r>
              <w:rPr>
                <w:noProof/>
                <w:lang w:eastAsia="de-DE"/>
              </w:rPr>
              <w:t>Risk of input of heavy metals</w:t>
            </w:r>
          </w:p>
          <w:p w14:paraId="4C83BB3B" w14:textId="77777777" w:rsidR="008B5269" w:rsidRDefault="008B5269" w:rsidP="00F00AD1">
            <w:pPr>
              <w:pStyle w:val="QSListenabsatz2"/>
              <w:rPr>
                <w:noProof/>
                <w:lang w:eastAsia="de-DE"/>
              </w:rPr>
            </w:pPr>
            <w:r>
              <w:rPr>
                <w:noProof/>
                <w:lang w:eastAsia="de-DE"/>
              </w:rPr>
              <w:t>Timing of the application</w:t>
            </w:r>
          </w:p>
          <w:p w14:paraId="74B29687" w14:textId="77777777" w:rsidR="008B5269" w:rsidRDefault="008B5269" w:rsidP="00F00AD1">
            <w:pPr>
              <w:pStyle w:val="QSListenabsatz2"/>
              <w:rPr>
                <w:noProof/>
                <w:lang w:eastAsia="de-DE"/>
              </w:rPr>
            </w:pPr>
            <w:r>
              <w:rPr>
                <w:noProof/>
                <w:lang w:eastAsia="de-DE"/>
              </w:rPr>
              <w:t>Risk of direct contact to edible parts of crops</w:t>
            </w:r>
          </w:p>
          <w:p w14:paraId="0245BFEB" w14:textId="77777777" w:rsidR="008B5269" w:rsidRDefault="008B5269" w:rsidP="00F00AD1">
            <w:pPr>
              <w:pStyle w:val="QSListenabsatz2"/>
              <w:rPr>
                <w:noProof/>
                <w:lang w:eastAsia="de-DE"/>
              </w:rPr>
            </w:pPr>
            <w:r>
              <w:rPr>
                <w:noProof/>
                <w:lang w:eastAsia="de-DE"/>
              </w:rPr>
              <w:t>Risk of an microbiological contamination</w:t>
            </w:r>
          </w:p>
          <w:p w14:paraId="1CC99407" w14:textId="4D94912E" w:rsidR="0061035E" w:rsidRPr="001B38BE" w:rsidRDefault="008B5269" w:rsidP="008B5269">
            <w:pPr>
              <w:pStyle w:val="QSStandardtext"/>
              <w:rPr>
                <w:noProof/>
                <w:lang w:eastAsia="de-DE"/>
              </w:rPr>
            </w:pPr>
            <w:r>
              <w:rPr>
                <w:noProof/>
                <w:lang w:eastAsia="de-DE"/>
              </w:rPr>
              <w:t>The application of the organic fertilizer takes place in consideration of the risk analysis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C40861D" w14:textId="77777777" w:rsidR="0061035E" w:rsidRPr="005E7CC1" w:rsidRDefault="0061035E"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26601DE" w14:textId="77777777" w:rsidR="0061035E" w:rsidRPr="005E7CC1" w:rsidRDefault="0061035E" w:rsidP="00F46293"/>
        </w:tc>
      </w:tr>
      <w:tr w:rsidR="00363025" w:rsidRPr="005E7CC1" w14:paraId="3AD546DB" w14:textId="77777777" w:rsidTr="00034D3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6BE7E8A7" w14:textId="293127D7" w:rsidR="00363025" w:rsidRPr="005E7CC1" w:rsidRDefault="00363025" w:rsidP="00363025">
            <w:pPr>
              <w:pStyle w:val="QSHead3Ebene"/>
            </w:pPr>
            <w:r w:rsidRPr="00F00AD1">
              <w:rPr>
                <w:noProof/>
                <w:color w:val="FF0000"/>
                <w:lang w:eastAsia="de-DE"/>
              </w:rPr>
              <w:t xml:space="preserve">[KO] </w:t>
            </w:r>
            <w:r w:rsidRPr="00363025">
              <w:rPr>
                <w:noProof/>
                <w:lang w:eastAsia="de-DE"/>
              </w:rPr>
              <w:t>Application of farm-produced fertiliser from animal origin</w:t>
            </w:r>
          </w:p>
        </w:tc>
      </w:tr>
      <w:tr w:rsidR="0061035E" w:rsidRPr="005E7CC1" w14:paraId="3BC4F828"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5E72C62" w14:textId="273CDF35" w:rsidR="00363025" w:rsidRDefault="00363025" w:rsidP="00363025">
            <w:pPr>
              <w:pStyle w:val="QSListenabsatz1"/>
              <w:rPr>
                <w:noProof/>
                <w:lang w:eastAsia="de-DE"/>
              </w:rPr>
            </w:pPr>
            <w:r>
              <w:rPr>
                <w:noProof/>
                <w:lang w:eastAsia="de-DE"/>
              </w:rPr>
              <w:t>The following was applied when applicating not treated animal farm-produced fertiliser:</w:t>
            </w:r>
          </w:p>
          <w:p w14:paraId="009E770F" w14:textId="2542E204" w:rsidR="00363025" w:rsidRDefault="00363025" w:rsidP="00363025">
            <w:pPr>
              <w:pStyle w:val="QSListenabsatz2"/>
              <w:rPr>
                <w:noProof/>
                <w:lang w:eastAsia="de-DE"/>
              </w:rPr>
            </w:pPr>
            <w:r>
              <w:rPr>
                <w:noProof/>
                <w:lang w:eastAsia="de-DE"/>
              </w:rPr>
              <w:t xml:space="preserve">Top trees, bushberries: appli-cation only after harvest and incorporation before bud burst </w:t>
            </w:r>
          </w:p>
          <w:p w14:paraId="7086BF83" w14:textId="77777777" w:rsidR="0061035E" w:rsidRDefault="00363025" w:rsidP="00363025">
            <w:pPr>
              <w:pStyle w:val="QSListenabsatz1"/>
              <w:numPr>
                <w:ilvl w:val="0"/>
                <w:numId w:val="0"/>
              </w:numPr>
              <w:rPr>
                <w:i/>
                <w:iCs/>
                <w:noProof/>
                <w:lang w:eastAsia="de-DE"/>
              </w:rPr>
            </w:pPr>
            <w:r w:rsidRPr="00363025">
              <w:rPr>
                <w:b/>
                <w:bCs/>
                <w:i/>
                <w:iCs/>
                <w:noProof/>
                <w:lang w:eastAsia="de-DE"/>
              </w:rPr>
              <w:t>Note:</w:t>
            </w:r>
            <w:r w:rsidRPr="00363025">
              <w:rPr>
                <w:i/>
                <w:iCs/>
                <w:noProof/>
                <w:lang w:eastAsia="de-DE"/>
              </w:rPr>
              <w:t xml:space="preserve"> The incorporation is not needed if in the later</w:t>
            </w:r>
            <w:r>
              <w:rPr>
                <w:i/>
                <w:iCs/>
                <w:noProof/>
                <w:lang w:eastAsia="de-DE"/>
              </w:rPr>
              <w:t xml:space="preserve"> </w:t>
            </w:r>
            <w:r w:rsidRPr="00363025">
              <w:rPr>
                <w:i/>
                <w:iCs/>
                <w:noProof/>
                <w:lang w:eastAsia="de-DE"/>
              </w:rPr>
              <w:t>course of vegetation a contamination can be ruled out</w:t>
            </w:r>
          </w:p>
          <w:p w14:paraId="4A0B473F" w14:textId="77777777" w:rsidR="00363025" w:rsidRDefault="00363025" w:rsidP="00363025">
            <w:pPr>
              <w:pStyle w:val="QSListenabsatz2"/>
              <w:spacing w:before="0"/>
              <w:ind w:left="686" w:hanging="317"/>
              <w:rPr>
                <w:noProof/>
                <w:lang w:eastAsia="de-DE"/>
              </w:rPr>
            </w:pPr>
            <w:r w:rsidRPr="00363025">
              <w:rPr>
                <w:noProof/>
                <w:lang w:eastAsia="de-DE"/>
              </w:rPr>
              <w:tab/>
              <w:t>Leaf vegetables: no applica-tion after planting</w:t>
            </w:r>
          </w:p>
          <w:p w14:paraId="2FA5FC34" w14:textId="77777777" w:rsidR="00363025" w:rsidRDefault="00363025" w:rsidP="00363025">
            <w:pPr>
              <w:pStyle w:val="QSListenabsatz2"/>
              <w:spacing w:before="0"/>
              <w:ind w:left="686" w:hanging="317"/>
              <w:rPr>
                <w:noProof/>
                <w:lang w:eastAsia="de-DE"/>
              </w:rPr>
            </w:pPr>
            <w:r w:rsidRPr="00363025">
              <w:rPr>
                <w:noProof/>
                <w:lang w:eastAsia="de-DE"/>
              </w:rPr>
              <w:t>All other crops: application and incorporation at least 60 days prior to the harvest</w:t>
            </w:r>
          </w:p>
          <w:p w14:paraId="4E32734E" w14:textId="2047C2A0" w:rsidR="00363025" w:rsidRDefault="00363025" w:rsidP="00363025">
            <w:pPr>
              <w:pStyle w:val="QSListenabsatz1"/>
              <w:numPr>
                <w:ilvl w:val="0"/>
                <w:numId w:val="0"/>
              </w:numPr>
              <w:rPr>
                <w:i/>
                <w:iCs/>
                <w:noProof/>
                <w:lang w:eastAsia="de-DE"/>
              </w:rPr>
            </w:pPr>
            <w:r w:rsidRPr="00363025">
              <w:rPr>
                <w:b/>
                <w:bCs/>
                <w:i/>
                <w:iCs/>
                <w:noProof/>
                <w:lang w:eastAsia="de-DE"/>
              </w:rPr>
              <w:t>Note:</w:t>
            </w:r>
            <w:r w:rsidRPr="00363025">
              <w:rPr>
                <w:i/>
                <w:iCs/>
                <w:noProof/>
                <w:lang w:eastAsia="de-DE"/>
              </w:rPr>
              <w:t xml:space="preserve"> The use on fields planted with products, which are always cooked before consumption is excluded of this rule</w:t>
            </w:r>
          </w:p>
          <w:p w14:paraId="7C0225E0" w14:textId="77777777" w:rsidR="00363025" w:rsidRDefault="00363025" w:rsidP="00363025">
            <w:pPr>
              <w:pStyle w:val="QSListenabsatz1"/>
              <w:numPr>
                <w:ilvl w:val="0"/>
                <w:numId w:val="0"/>
              </w:numPr>
              <w:rPr>
                <w:i/>
                <w:iCs/>
                <w:noProof/>
                <w:lang w:eastAsia="de-DE"/>
              </w:rPr>
            </w:pPr>
          </w:p>
          <w:p w14:paraId="36B6246C" w14:textId="1C345FB1" w:rsidR="00363025" w:rsidRPr="00363025" w:rsidRDefault="00363025" w:rsidP="00363025">
            <w:pPr>
              <w:pStyle w:val="QSListenabsatz1"/>
              <w:rPr>
                <w:noProof/>
                <w:lang w:eastAsia="de-DE"/>
              </w:rPr>
            </w:pPr>
            <w:r w:rsidRPr="00363025">
              <w:rPr>
                <w:noProof/>
                <w:lang w:eastAsia="de-DE"/>
              </w:rPr>
              <w:t xml:space="preserve">Liquid fertilizer of animal origin was not used in vegetable cultiva-tion for top dressing. If it was used the period between applica-tion and </w:t>
            </w:r>
            <w:r w:rsidRPr="00363025">
              <w:rPr>
                <w:noProof/>
                <w:lang w:eastAsia="de-DE"/>
              </w:rPr>
              <w:lastRenderedPageBreak/>
              <w:t>harvest of the vegeta-bles crops was at least twelve weeks.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4A006E6" w14:textId="77777777" w:rsidR="0061035E" w:rsidRPr="005E7CC1" w:rsidRDefault="0061035E"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A3559DC" w14:textId="77777777" w:rsidR="0061035E" w:rsidRPr="005E7CC1" w:rsidRDefault="0061035E" w:rsidP="00F46293"/>
        </w:tc>
      </w:tr>
      <w:tr w:rsidR="00034D3D" w:rsidRPr="005E7CC1" w14:paraId="2F2424C6" w14:textId="77777777" w:rsidTr="00E771EB">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0D69CE83" w14:textId="04EA9E72" w:rsidR="00034D3D" w:rsidRPr="005E7CC1" w:rsidRDefault="00034D3D" w:rsidP="00034D3D">
            <w:pPr>
              <w:pStyle w:val="QSHead3Ebene"/>
            </w:pPr>
            <w:r w:rsidRPr="00034D3D">
              <w:rPr>
                <w:noProof/>
                <w:color w:val="FF0000"/>
                <w:lang w:eastAsia="de-DE"/>
              </w:rPr>
              <w:t xml:space="preserve">[KO] </w:t>
            </w:r>
            <w:r w:rsidRPr="00034D3D">
              <w:rPr>
                <w:noProof/>
                <w:lang w:eastAsia="de-DE"/>
              </w:rPr>
              <w:t>Application of sewage sludge</w:t>
            </w:r>
          </w:p>
        </w:tc>
      </w:tr>
      <w:tr w:rsidR="00034D3D" w:rsidRPr="005E7CC1" w14:paraId="5A59B215"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2C24EFC" w14:textId="77777777" w:rsidR="00034D3D" w:rsidRDefault="00034D3D" w:rsidP="00034D3D">
            <w:pPr>
              <w:pStyle w:val="QSListenabsatz1"/>
              <w:spacing w:before="0"/>
              <w:rPr>
                <w:noProof/>
                <w:lang w:eastAsia="de-DE"/>
              </w:rPr>
            </w:pPr>
            <w:r w:rsidRPr="00034D3D">
              <w:rPr>
                <w:noProof/>
                <w:lang w:eastAsia="de-DE"/>
              </w:rPr>
              <w:t>The application of sewage sludge on standing crops is forbidden</w:t>
            </w:r>
          </w:p>
          <w:p w14:paraId="29B8C693" w14:textId="77777777" w:rsidR="00034D3D" w:rsidRDefault="00034D3D" w:rsidP="00034D3D">
            <w:pPr>
              <w:pStyle w:val="QSListenabsatz1"/>
              <w:spacing w:before="0"/>
              <w:rPr>
                <w:noProof/>
                <w:lang w:eastAsia="de-DE"/>
              </w:rPr>
            </w:pPr>
            <w:r w:rsidRPr="00034D3D">
              <w:rPr>
                <w:noProof/>
                <w:lang w:eastAsia="de-DE"/>
              </w:rPr>
              <w:t>It is forbidden to grow vegetables on the fields where the sewage sludge application was applied during the year of the application and in the following year</w:t>
            </w:r>
          </w:p>
          <w:p w14:paraId="6C838B95" w14:textId="66140961" w:rsidR="00034D3D" w:rsidRPr="00034D3D" w:rsidRDefault="00034D3D" w:rsidP="00034D3D">
            <w:pPr>
              <w:pStyle w:val="QSListenabsatz1"/>
              <w:spacing w:before="0"/>
              <w:rPr>
                <w:noProof/>
                <w:lang w:eastAsia="de-DE"/>
              </w:rPr>
            </w:pPr>
            <w:r w:rsidRPr="00034D3D">
              <w:rPr>
                <w:noProof/>
                <w:lang w:eastAsia="de-DE"/>
              </w:rPr>
              <w:t>Sewage sludge must not be ap-plied on potato production fields twelve months before planting the potatoes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D8EC7DF" w14:textId="77777777" w:rsidR="00034D3D" w:rsidRPr="005E7CC1" w:rsidRDefault="00034D3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996697D" w14:textId="77777777" w:rsidR="00034D3D" w:rsidRPr="005E7CC1" w:rsidRDefault="00034D3D" w:rsidP="00F46293"/>
        </w:tc>
      </w:tr>
      <w:tr w:rsidR="00034D3D" w:rsidRPr="00DC627E" w14:paraId="116C4598" w14:textId="77777777" w:rsidTr="00034D3D">
        <w:tblPrEx>
          <w:tblLook w:val="0480" w:firstRow="0" w:lastRow="0" w:firstColumn="1" w:lastColumn="0" w:noHBand="0" w:noVBand="1"/>
        </w:tblPrEx>
        <w:tc>
          <w:tcPr>
            <w:tcW w:w="5035" w:type="dxa"/>
            <w:tcBorders>
              <w:top w:val="single" w:sz="4" w:space="0" w:color="BFE1F2" w:themeColor="accent2"/>
              <w:bottom w:val="single" w:sz="4" w:space="0" w:color="BFE1F2" w:themeColor="accent2"/>
              <w:right w:val="nil"/>
            </w:tcBorders>
            <w:shd w:val="clear" w:color="auto" w:fill="auto"/>
            <w:tcMar>
              <w:top w:w="0" w:type="dxa"/>
              <w:bottom w:w="0" w:type="dxa"/>
            </w:tcMar>
          </w:tcPr>
          <w:p w14:paraId="2398F390" w14:textId="0CB055F5" w:rsidR="00034D3D" w:rsidRPr="00DC627E" w:rsidRDefault="00034D3D" w:rsidP="00034D3D">
            <w:pPr>
              <w:pStyle w:val="QSHead3Ebene"/>
              <w:numPr>
                <w:ilvl w:val="2"/>
                <w:numId w:val="2"/>
              </w:numPr>
              <w:ind w:left="709" w:hanging="709"/>
            </w:pPr>
            <w:r w:rsidRPr="00034D3D">
              <w:t>Use of fermentation substrates</w:t>
            </w:r>
          </w:p>
        </w:tc>
        <w:tc>
          <w:tcPr>
            <w:tcW w:w="617" w:type="dxa"/>
            <w:tcBorders>
              <w:top w:val="single" w:sz="4" w:space="0" w:color="BFE1F2" w:themeColor="accent2"/>
              <w:left w:val="nil"/>
              <w:bottom w:val="single" w:sz="4" w:space="0" w:color="BFE1F2" w:themeColor="accent2"/>
              <w:right w:val="nil"/>
            </w:tcBorders>
            <w:shd w:val="clear" w:color="auto" w:fill="auto"/>
            <w:tcMar>
              <w:top w:w="0" w:type="dxa"/>
              <w:bottom w:w="0" w:type="dxa"/>
            </w:tcMar>
          </w:tcPr>
          <w:p w14:paraId="3DC4A425" w14:textId="77777777" w:rsidR="00034D3D" w:rsidRPr="00DC627E" w:rsidRDefault="00034D3D" w:rsidP="00F46293">
            <w:pPr>
              <w:rPr>
                <w:color w:val="006AB3" w:themeColor="accent1"/>
              </w:rPr>
            </w:pPr>
          </w:p>
        </w:tc>
        <w:tc>
          <w:tcPr>
            <w:tcW w:w="617" w:type="dxa"/>
            <w:tcBorders>
              <w:top w:val="single" w:sz="4" w:space="0" w:color="BFE1F2" w:themeColor="accent2"/>
              <w:left w:val="nil"/>
              <w:bottom w:val="single" w:sz="4" w:space="0" w:color="BFE1F2" w:themeColor="accent2"/>
              <w:right w:val="nil"/>
            </w:tcBorders>
            <w:shd w:val="clear" w:color="auto" w:fill="auto"/>
            <w:tcMar>
              <w:top w:w="0" w:type="dxa"/>
              <w:bottom w:w="0" w:type="dxa"/>
            </w:tcMar>
          </w:tcPr>
          <w:p w14:paraId="3BD9F3B3" w14:textId="77777777" w:rsidR="00034D3D" w:rsidRPr="00DC627E" w:rsidRDefault="00034D3D" w:rsidP="00F46293">
            <w:pPr>
              <w:rPr>
                <w:color w:val="006AB3" w:themeColor="accent1"/>
              </w:rPr>
            </w:pPr>
          </w:p>
        </w:tc>
        <w:tc>
          <w:tcPr>
            <w:tcW w:w="837" w:type="dxa"/>
            <w:gridSpan w:val="2"/>
            <w:tcBorders>
              <w:top w:val="single" w:sz="4" w:space="0" w:color="BFE1F2" w:themeColor="accent2"/>
              <w:left w:val="nil"/>
              <w:bottom w:val="single" w:sz="4" w:space="0" w:color="BFE1F2" w:themeColor="accent2"/>
              <w:right w:val="nil"/>
            </w:tcBorders>
            <w:shd w:val="clear" w:color="auto" w:fill="auto"/>
            <w:tcMar>
              <w:top w:w="0" w:type="dxa"/>
              <w:bottom w:w="0" w:type="dxa"/>
            </w:tcMar>
          </w:tcPr>
          <w:p w14:paraId="3366EA80" w14:textId="77777777" w:rsidR="00034D3D" w:rsidRPr="00DC627E" w:rsidRDefault="00034D3D" w:rsidP="00F46293">
            <w:pPr>
              <w:rPr>
                <w:color w:val="006AB3" w:themeColor="accent1"/>
              </w:rPr>
            </w:pPr>
          </w:p>
        </w:tc>
        <w:tc>
          <w:tcPr>
            <w:tcW w:w="1555" w:type="dxa"/>
            <w:tcBorders>
              <w:top w:val="single" w:sz="4" w:space="0" w:color="BFE1F2" w:themeColor="accent2"/>
              <w:left w:val="nil"/>
              <w:bottom w:val="single" w:sz="4" w:space="0" w:color="BFE1F2" w:themeColor="accent2"/>
              <w:right w:val="nil"/>
            </w:tcBorders>
            <w:shd w:val="clear" w:color="auto" w:fill="auto"/>
            <w:tcMar>
              <w:top w:w="0" w:type="dxa"/>
              <w:bottom w:w="0" w:type="dxa"/>
            </w:tcMar>
          </w:tcPr>
          <w:p w14:paraId="0E3F0D7D" w14:textId="77777777" w:rsidR="00034D3D" w:rsidRPr="00DC627E" w:rsidRDefault="00034D3D" w:rsidP="00F46293">
            <w:pPr>
              <w:rPr>
                <w:color w:val="006AB3" w:themeColor="accent1"/>
              </w:rPr>
            </w:pPr>
          </w:p>
        </w:tc>
        <w:tc>
          <w:tcPr>
            <w:tcW w:w="837" w:type="dxa"/>
            <w:gridSpan w:val="2"/>
            <w:tcBorders>
              <w:top w:val="single" w:sz="4" w:space="0" w:color="BFE1F2" w:themeColor="accent2"/>
              <w:left w:val="nil"/>
              <w:bottom w:val="single" w:sz="4" w:space="0" w:color="BFE1F2" w:themeColor="accent2"/>
            </w:tcBorders>
            <w:shd w:val="clear" w:color="auto" w:fill="auto"/>
            <w:tcMar>
              <w:top w:w="0" w:type="dxa"/>
              <w:bottom w:w="0" w:type="dxa"/>
            </w:tcMar>
          </w:tcPr>
          <w:p w14:paraId="23F537D9" w14:textId="77777777" w:rsidR="00034D3D" w:rsidRPr="00DC627E" w:rsidRDefault="00034D3D" w:rsidP="00F46293">
            <w:pPr>
              <w:rPr>
                <w:color w:val="006AB3" w:themeColor="accent1"/>
              </w:rPr>
            </w:pPr>
          </w:p>
        </w:tc>
      </w:tr>
      <w:tr w:rsidR="00034D3D" w:rsidRPr="005E7CC1" w14:paraId="018D44E7"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FCD3C43" w14:textId="77777777" w:rsidR="00034D3D" w:rsidRDefault="00034D3D" w:rsidP="00034D3D">
            <w:pPr>
              <w:pStyle w:val="QSListenabsatz1"/>
              <w:rPr>
                <w:lang w:val="en-US"/>
              </w:rPr>
            </w:pPr>
            <w:r w:rsidRPr="00DE5167">
              <w:rPr>
                <w:lang w:val="en-US"/>
              </w:rPr>
              <w:t>The application of fermentation substrates after sowing/planting is forbidden (exception permanent crop)</w:t>
            </w:r>
          </w:p>
          <w:p w14:paraId="701034FF" w14:textId="3B6DBF46" w:rsidR="00034D3D" w:rsidRDefault="00034D3D" w:rsidP="00034D3D">
            <w:pPr>
              <w:pStyle w:val="QSStandardtext"/>
              <w:ind w:left="402"/>
              <w:rPr>
                <w:noProof/>
                <w:lang w:eastAsia="de-DE"/>
              </w:rPr>
            </w:pPr>
            <w:r w:rsidRPr="00034D3D">
              <w:rPr>
                <w:noProof/>
                <w:u w:val="single"/>
                <w:lang w:eastAsia="de-DE"/>
              </w:rPr>
              <w:t>For field vegetables and strawberries:</w:t>
            </w:r>
            <w:r>
              <w:rPr>
                <w:noProof/>
                <w:lang w:eastAsia="de-DE"/>
              </w:rPr>
              <w:t xml:space="preserve"> no cultivation in the year of application of fermentation sub-strates and in the following year.</w:t>
            </w:r>
          </w:p>
          <w:p w14:paraId="1F310D91" w14:textId="77777777" w:rsidR="00034D3D" w:rsidRDefault="00034D3D" w:rsidP="00034D3D">
            <w:pPr>
              <w:pStyle w:val="QSStandardtext"/>
              <w:spacing w:before="0"/>
              <w:ind w:left="402"/>
              <w:rPr>
                <w:noProof/>
                <w:lang w:eastAsia="de-DE"/>
              </w:rPr>
            </w:pPr>
            <w:r w:rsidRPr="00034D3D">
              <w:rPr>
                <w:noProof/>
                <w:u w:val="single"/>
                <w:lang w:eastAsia="de-DE"/>
              </w:rPr>
              <w:t>For potatoes:</w:t>
            </w:r>
            <w:r>
              <w:rPr>
                <w:noProof/>
                <w:lang w:eastAsia="de-DE"/>
              </w:rPr>
              <w:t xml:space="preserve"> no fermentation substrates are applied 12 months before cultivation</w:t>
            </w:r>
          </w:p>
          <w:p w14:paraId="558C7FFD" w14:textId="35D09D58" w:rsidR="00034D3D" w:rsidRPr="00034D3D" w:rsidRDefault="00034D3D" w:rsidP="00034D3D">
            <w:pPr>
              <w:pStyle w:val="QSStandardtext"/>
              <w:ind w:left="402"/>
              <w:rPr>
                <w:noProof/>
                <w:u w:val="single"/>
                <w:lang w:eastAsia="de-DE"/>
              </w:rPr>
            </w:pPr>
            <w:r w:rsidRPr="00034D3D">
              <w:rPr>
                <w:noProof/>
                <w:u w:val="single"/>
                <w:lang w:eastAsia="de-DE"/>
              </w:rPr>
              <w:t>Exceptions possible if:</w:t>
            </w:r>
          </w:p>
          <w:p w14:paraId="45BE8399" w14:textId="77777777" w:rsidR="00034D3D" w:rsidRDefault="00034D3D" w:rsidP="00034D3D">
            <w:pPr>
              <w:pStyle w:val="QSListenabsatz2"/>
              <w:spacing w:before="0"/>
              <w:rPr>
                <w:noProof/>
                <w:lang w:eastAsia="de-DE"/>
              </w:rPr>
            </w:pPr>
            <w:r>
              <w:rPr>
                <w:noProof/>
                <w:lang w:eastAsia="de-DE"/>
              </w:rPr>
              <w:t xml:space="preserve">the fermentation substrates originate from installations whose input materials de-monstrably (summary annual balance sheet) consist only of manure and plant material ac-cording to </w:t>
            </w:r>
            <w:r w:rsidRPr="00034D3D">
              <w:rPr>
                <w:b/>
                <w:bCs/>
                <w:noProof/>
                <w:lang w:eastAsia="de-DE"/>
              </w:rPr>
              <w:t>Appendix 11.1</w:t>
            </w:r>
            <w:r>
              <w:rPr>
                <w:noProof/>
                <w:lang w:eastAsia="de-DE"/>
              </w:rPr>
              <w:t xml:space="preserve"> </w:t>
            </w:r>
          </w:p>
          <w:p w14:paraId="0008A396" w14:textId="38CB6278" w:rsidR="00034D3D" w:rsidRDefault="00034D3D" w:rsidP="00034D3D">
            <w:pPr>
              <w:pStyle w:val="QSListenabsatz2"/>
              <w:spacing w:before="0"/>
              <w:rPr>
                <w:noProof/>
                <w:lang w:eastAsia="de-DE"/>
              </w:rPr>
            </w:pPr>
            <w:r w:rsidRPr="00034D3D">
              <w:rPr>
                <w:noProof/>
                <w:u w:val="single"/>
                <w:lang w:eastAsia="de-DE"/>
              </w:rPr>
              <w:t>Vegetable and strawberry cultivation:</w:t>
            </w:r>
            <w:r>
              <w:rPr>
                <w:noProof/>
                <w:lang w:eastAsia="de-DE"/>
              </w:rPr>
              <w:t xml:space="preserve"> the limit values for salmonella and heavy metals are demonstrably complied with</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6785B9A" w14:textId="77777777" w:rsidR="00034D3D" w:rsidRPr="005E7CC1" w:rsidRDefault="00034D3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25EFFEF" w14:textId="77777777" w:rsidR="00034D3D" w:rsidRPr="005E7CC1" w:rsidRDefault="00034D3D" w:rsidP="00F46293"/>
        </w:tc>
      </w:tr>
      <w:tr w:rsidR="00034D3D" w:rsidRPr="005E7CC1" w14:paraId="1420214F"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88017A4" w14:textId="77777777" w:rsidR="00034D3D" w:rsidRPr="00034D3D" w:rsidRDefault="00034D3D" w:rsidP="00034D3D">
            <w:pPr>
              <w:pStyle w:val="QSListenabsatz1"/>
              <w:rPr>
                <w:u w:val="single"/>
                <w:lang w:val="en-US"/>
              </w:rPr>
            </w:pPr>
            <w:r w:rsidRPr="00034D3D">
              <w:rPr>
                <w:u w:val="single"/>
                <w:lang w:val="en-US"/>
              </w:rPr>
              <w:t>Permanent crops</w:t>
            </w:r>
          </w:p>
          <w:p w14:paraId="1042B0E9" w14:textId="77777777" w:rsidR="00034D3D" w:rsidRDefault="00034D3D" w:rsidP="00034D3D">
            <w:pPr>
              <w:pStyle w:val="QSListenabsatz2"/>
              <w:spacing w:before="0"/>
              <w:rPr>
                <w:lang w:val="en-US"/>
              </w:rPr>
            </w:pPr>
            <w:r w:rsidRPr="00034D3D">
              <w:rPr>
                <w:lang w:val="en-US"/>
              </w:rPr>
              <w:t xml:space="preserve">the fermentation substrates originate from plants whose input materials demonstrably (summary annual balance sheet) consist only of manure and plant material in accordance with </w:t>
            </w:r>
            <w:r w:rsidRPr="00034D3D">
              <w:rPr>
                <w:b/>
                <w:bCs/>
                <w:lang w:val="en-US"/>
              </w:rPr>
              <w:t>Appendix 11.1</w:t>
            </w:r>
          </w:p>
          <w:p w14:paraId="1FFC59F7" w14:textId="77777777" w:rsidR="00034D3D" w:rsidRDefault="00034D3D" w:rsidP="00034D3D">
            <w:pPr>
              <w:pStyle w:val="QSListenabsatz2"/>
              <w:spacing w:before="0"/>
              <w:rPr>
                <w:lang w:val="en-US"/>
              </w:rPr>
            </w:pPr>
            <w:r w:rsidRPr="00034D3D">
              <w:rPr>
                <w:lang w:val="en-US"/>
              </w:rPr>
              <w:t>Spreading takes place at least 3 months before harvesting and no edible plant parts are present</w:t>
            </w:r>
          </w:p>
          <w:p w14:paraId="729FC389" w14:textId="1E5AE47D" w:rsidR="00034D3D" w:rsidRPr="00034D3D" w:rsidRDefault="00034D3D" w:rsidP="00034D3D">
            <w:pPr>
              <w:pStyle w:val="QSListenabsatz2"/>
              <w:spacing w:before="0"/>
              <w:rPr>
                <w:lang w:val="en-US"/>
              </w:rPr>
            </w:pPr>
            <w:r w:rsidRPr="00034D3D">
              <w:rPr>
                <w:lang w:val="en-US"/>
              </w:rPr>
              <w:t>Limit values for salmonella and heavy metals are complied with</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61D55AE" w14:textId="77777777" w:rsidR="00034D3D" w:rsidRPr="005E7CC1" w:rsidRDefault="00034D3D"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E6CEF2B" w14:textId="77777777" w:rsidR="00034D3D" w:rsidRPr="005E7CC1" w:rsidRDefault="00034D3D" w:rsidP="00F46293"/>
        </w:tc>
      </w:tr>
      <w:tr w:rsidR="00A47250" w:rsidRPr="005E7CC1" w14:paraId="6DA1C36A" w14:textId="77777777" w:rsidTr="00892F24">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AB42FFC" w14:textId="41C41EE2" w:rsidR="00A47250" w:rsidRPr="005E7CC1" w:rsidRDefault="00A47250" w:rsidP="00A47250">
            <w:pPr>
              <w:pStyle w:val="QSHead3Ebene"/>
            </w:pPr>
            <w:r w:rsidRPr="00A47250">
              <w:rPr>
                <w:lang w:val="en-US"/>
              </w:rPr>
              <w:t>Storage of inorganic fertilisers</w:t>
            </w:r>
          </w:p>
        </w:tc>
      </w:tr>
      <w:tr w:rsidR="00A47250" w:rsidRPr="005E7CC1" w14:paraId="241F987F"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BBC0D30" w14:textId="2E849D64" w:rsidR="00A47250" w:rsidRPr="00A47250" w:rsidRDefault="00A47250" w:rsidP="00A47250">
            <w:pPr>
              <w:pStyle w:val="QSListenabsatz1"/>
              <w:rPr>
                <w:lang w:val="en-US"/>
              </w:rPr>
            </w:pPr>
            <w:r w:rsidRPr="00A47250">
              <w:rPr>
                <w:lang w:val="en-US"/>
              </w:rPr>
              <w:t>the inorganic fertiliser storage guaranteed:</w:t>
            </w:r>
          </w:p>
          <w:p w14:paraId="6852C194" w14:textId="7C74AFA0" w:rsidR="00A47250" w:rsidRPr="00A47250" w:rsidRDefault="00A47250" w:rsidP="00A47250">
            <w:pPr>
              <w:pStyle w:val="QSListenabsatz2"/>
              <w:rPr>
                <w:lang w:val="en-US"/>
              </w:rPr>
            </w:pPr>
            <w:r w:rsidRPr="00A47250">
              <w:rPr>
                <w:lang w:val="en-US"/>
              </w:rPr>
              <w:t>dry rooms</w:t>
            </w:r>
          </w:p>
          <w:p w14:paraId="49D92E1F" w14:textId="629FBF65" w:rsidR="00A47250" w:rsidRPr="00A47250" w:rsidRDefault="00A47250" w:rsidP="00A47250">
            <w:pPr>
              <w:pStyle w:val="QSListenabsatz2"/>
              <w:rPr>
                <w:lang w:val="en-US"/>
              </w:rPr>
            </w:pPr>
            <w:r w:rsidRPr="00A47250">
              <w:rPr>
                <w:lang w:val="en-US"/>
              </w:rPr>
              <w:lastRenderedPageBreak/>
              <w:t>impermeable floors</w:t>
            </w:r>
          </w:p>
          <w:p w14:paraId="2BCB2F8F" w14:textId="00652511" w:rsidR="00A47250" w:rsidRPr="00A47250" w:rsidRDefault="00A47250" w:rsidP="00A47250">
            <w:pPr>
              <w:pStyle w:val="QSListenabsatz2"/>
              <w:rPr>
                <w:lang w:val="en-US"/>
              </w:rPr>
            </w:pPr>
            <w:r w:rsidRPr="00A47250">
              <w:rPr>
                <w:lang w:val="en-US"/>
              </w:rPr>
              <w:t>clean and easy to clean</w:t>
            </w:r>
          </w:p>
          <w:p w14:paraId="2CEC41B0" w14:textId="4B5A161B" w:rsidR="00A47250" w:rsidRPr="00A47250" w:rsidRDefault="00A47250" w:rsidP="00A47250">
            <w:pPr>
              <w:pStyle w:val="QSListenabsatz2"/>
              <w:rPr>
                <w:lang w:val="en-US"/>
              </w:rPr>
            </w:pPr>
            <w:r w:rsidRPr="00A47250">
              <w:rPr>
                <w:lang w:val="en-US"/>
              </w:rPr>
              <w:t>well ventilated and protected from heavy condensation</w:t>
            </w:r>
          </w:p>
          <w:p w14:paraId="1FD63DE8" w14:textId="77777777" w:rsidR="00A47250" w:rsidRDefault="00A47250" w:rsidP="00A47250">
            <w:pPr>
              <w:pStyle w:val="QSListenabsatz1"/>
              <w:rPr>
                <w:lang w:val="en-US"/>
              </w:rPr>
            </w:pPr>
            <w:r w:rsidRPr="00A47250">
              <w:rPr>
                <w:lang w:val="en-US"/>
              </w:rPr>
              <w:t>The location for the storage is chosen in a way that the risk of water pollution due to fertilisers are reduced to a minimum</w:t>
            </w:r>
          </w:p>
          <w:p w14:paraId="56C7A50C" w14:textId="6FF8A710" w:rsidR="00A47250" w:rsidRDefault="00A47250" w:rsidP="00A47250">
            <w:pPr>
              <w:pStyle w:val="QSListenabsatz1"/>
              <w:spacing w:before="0"/>
              <w:rPr>
                <w:lang w:val="en-US"/>
              </w:rPr>
            </w:pPr>
            <w:r w:rsidRPr="00A47250">
              <w:rPr>
                <w:lang w:val="en-US"/>
              </w:rPr>
              <w:t>for the storage of liquid mineral fertiliser a retaining room without</w:t>
            </w:r>
            <w:r>
              <w:rPr>
                <w:lang w:val="en-US"/>
              </w:rPr>
              <w:t xml:space="preserve"> </w:t>
            </w:r>
            <w:r w:rsidRPr="00A47250">
              <w:rPr>
                <w:lang w:val="en-US"/>
              </w:rPr>
              <w:t>outflow or a retaining tank are available</w:t>
            </w:r>
          </w:p>
          <w:p w14:paraId="312DF179" w14:textId="77777777" w:rsidR="00A47250" w:rsidRPr="00A47250" w:rsidRDefault="00A47250" w:rsidP="00A47250">
            <w:pPr>
              <w:pStyle w:val="QSListenabsatz1"/>
              <w:numPr>
                <w:ilvl w:val="0"/>
                <w:numId w:val="0"/>
              </w:numPr>
              <w:ind w:left="369"/>
              <w:rPr>
                <w:lang w:val="en-US"/>
              </w:rPr>
            </w:pPr>
          </w:p>
          <w:p w14:paraId="0939D197" w14:textId="44139D45" w:rsidR="00A47250" w:rsidRPr="00A47250" w:rsidRDefault="00A47250" w:rsidP="00A47250">
            <w:pPr>
              <w:pStyle w:val="QSListenabsatz1"/>
              <w:numPr>
                <w:ilvl w:val="0"/>
                <w:numId w:val="0"/>
              </w:numPr>
              <w:rPr>
                <w:i/>
                <w:iCs/>
                <w:lang w:val="en-US"/>
              </w:rPr>
            </w:pPr>
            <w:r w:rsidRPr="00A47250">
              <w:rPr>
                <w:b/>
                <w:bCs/>
                <w:i/>
                <w:iCs/>
                <w:lang w:val="en-US"/>
              </w:rPr>
              <w:t>Note:</w:t>
            </w:r>
            <w:r w:rsidRPr="00A47250">
              <w:rPr>
                <w:i/>
                <w:iCs/>
                <w:lang w:val="en-US"/>
              </w:rPr>
              <w:t xml:space="preserve"> Bagged fertilisers and additionally covered on the pallet can briefly stored outside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A2A3306" w14:textId="77777777" w:rsidR="00A47250" w:rsidRPr="005E7CC1" w:rsidRDefault="00A47250"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FF42441" w14:textId="77777777" w:rsidR="00A47250" w:rsidRPr="005E7CC1" w:rsidRDefault="00A47250" w:rsidP="00F46293"/>
        </w:tc>
      </w:tr>
      <w:tr w:rsidR="00A47250" w:rsidRPr="005E7CC1" w14:paraId="455CCE49"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DD79C0E" w14:textId="1439FFCA" w:rsidR="00A47250" w:rsidRPr="00A47250" w:rsidRDefault="00A47250" w:rsidP="00A47250">
            <w:pPr>
              <w:pStyle w:val="QSListenabsatz1"/>
              <w:rPr>
                <w:lang w:val="en-US"/>
              </w:rPr>
            </w:pPr>
            <w:r w:rsidRPr="00A47250">
              <w:rPr>
                <w:lang w:val="en-US"/>
              </w:rPr>
              <w:t>When storing ammonium nitrate and fertilisers containing ammonium nitrate at least the following requirements are met:</w:t>
            </w:r>
          </w:p>
          <w:p w14:paraId="0778714B" w14:textId="77777777" w:rsidR="00A47250" w:rsidRDefault="00A47250" w:rsidP="00A47250">
            <w:pPr>
              <w:pStyle w:val="QSListenabsatz2"/>
              <w:spacing w:before="0"/>
              <w:rPr>
                <w:lang w:val="en-US"/>
              </w:rPr>
            </w:pPr>
            <w:r w:rsidRPr="00A47250">
              <w:rPr>
                <w:lang w:val="en-US"/>
              </w:rPr>
              <w:t>The Access for unauthorized is forbidden (signs),</w:t>
            </w:r>
          </w:p>
          <w:p w14:paraId="37C6A405" w14:textId="77777777" w:rsidR="00A47250" w:rsidRDefault="00A47250" w:rsidP="00A47250">
            <w:pPr>
              <w:pStyle w:val="QSListenabsatz2"/>
              <w:spacing w:before="0"/>
              <w:rPr>
                <w:lang w:val="en-US"/>
              </w:rPr>
            </w:pPr>
            <w:r w:rsidRPr="00A47250">
              <w:rPr>
                <w:lang w:val="en-US"/>
              </w:rPr>
              <w:t>smoking, naked flames and lights are not allowed (signs)</w:t>
            </w:r>
          </w:p>
          <w:p w14:paraId="725F4105" w14:textId="6D0D7176" w:rsidR="00A47250" w:rsidRPr="00A47250" w:rsidRDefault="00A47250" w:rsidP="00A47250">
            <w:pPr>
              <w:pStyle w:val="QSListenabsatz2"/>
              <w:spacing w:before="0"/>
              <w:rPr>
                <w:lang w:val="en-US"/>
              </w:rPr>
            </w:pPr>
            <w:r w:rsidRPr="00A47250">
              <w:rPr>
                <w:lang w:val="en-US"/>
              </w:rPr>
              <w:t>no heat can be transferred from equipment, installations and means of production</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B4E4CD5" w14:textId="77777777" w:rsidR="00A47250" w:rsidRPr="005E7CC1" w:rsidRDefault="00A47250"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5E67680" w14:textId="77777777" w:rsidR="00A47250" w:rsidRPr="005E7CC1" w:rsidRDefault="00A47250" w:rsidP="00F46293"/>
        </w:tc>
      </w:tr>
      <w:tr w:rsidR="00F00AD1" w:rsidRPr="005E7CC1" w14:paraId="45B1EEBB" w14:textId="77777777" w:rsidTr="00B7098E">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52489611" w14:textId="3A15C580" w:rsidR="00F00AD1" w:rsidRPr="005E7CC1" w:rsidRDefault="00F00AD1" w:rsidP="00F00AD1">
            <w:pPr>
              <w:pStyle w:val="QSHead3Ebene"/>
            </w:pPr>
            <w:r w:rsidRPr="00A47250">
              <w:rPr>
                <w:lang w:val="en-US"/>
              </w:rPr>
              <w:t>Storage of organic fertilisers</w:t>
            </w:r>
          </w:p>
        </w:tc>
      </w:tr>
      <w:tr w:rsidR="00A47250" w:rsidRPr="005E7CC1" w14:paraId="22969B22"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074F1C0" w14:textId="4DD4C986" w:rsidR="00A47250" w:rsidRPr="00A47250" w:rsidRDefault="00A47250" w:rsidP="00A47250">
            <w:pPr>
              <w:pStyle w:val="QSListenabsatz1"/>
              <w:rPr>
                <w:lang w:val="en-US"/>
              </w:rPr>
            </w:pPr>
            <w:r w:rsidRPr="00A47250">
              <w:rPr>
                <w:lang w:val="en-US"/>
              </w:rPr>
              <w:t>The contamination of surface water is avoided</w:t>
            </w:r>
          </w:p>
          <w:p w14:paraId="7EE2D06E" w14:textId="77777777" w:rsidR="00A47250" w:rsidRDefault="00A47250" w:rsidP="00A47250">
            <w:pPr>
              <w:pStyle w:val="QSListenabsatz1"/>
              <w:rPr>
                <w:lang w:val="en-US"/>
              </w:rPr>
            </w:pPr>
            <w:r w:rsidRPr="00A47250">
              <w:rPr>
                <w:lang w:val="en-US"/>
              </w:rPr>
              <w:t>When farmyard manure and compost are stored for a long-term (over three months), the piles are covered or the leachate must be collected</w:t>
            </w:r>
          </w:p>
          <w:p w14:paraId="02A18867" w14:textId="5E6312AE" w:rsidR="00A47250" w:rsidRPr="00A47250" w:rsidRDefault="00A47250" w:rsidP="00A47250">
            <w:pPr>
              <w:pStyle w:val="QSListenabsatz1"/>
              <w:rPr>
                <w:lang w:val="en-US"/>
              </w:rPr>
            </w:pPr>
            <w:r w:rsidRPr="00A47250">
              <w:rPr>
                <w:lang w:val="en-US"/>
              </w:rPr>
              <w:t>The storage capacity and locations for liquid and solid manure is documented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9FA825B" w14:textId="77777777" w:rsidR="00A47250" w:rsidRPr="005E7CC1" w:rsidRDefault="00A47250"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A67939B" w14:textId="77777777" w:rsidR="00A47250" w:rsidRPr="005E7CC1" w:rsidRDefault="00A47250" w:rsidP="00F46293"/>
        </w:tc>
      </w:tr>
      <w:tr w:rsidR="00A47250" w:rsidRPr="005E7CC1" w14:paraId="44987969" w14:textId="77777777" w:rsidTr="00EB40AA">
        <w:trPr>
          <w:gridAfter w:val="1"/>
          <w:wAfter w:w="192" w:type="dxa"/>
          <w:hidden/>
        </w:trPr>
        <w:tc>
          <w:tcPr>
            <w:tcW w:w="9306" w:type="dxa"/>
            <w:gridSpan w:val="7"/>
            <w:tcBorders>
              <w:top w:val="single" w:sz="4" w:space="0" w:color="BFE1F2" w:themeColor="accent2"/>
              <w:bottom w:val="single" w:sz="4" w:space="0" w:color="BFE1F2" w:themeColor="accent2"/>
            </w:tcBorders>
            <w:tcMar>
              <w:top w:w="0" w:type="dxa"/>
              <w:bottom w:w="0" w:type="dxa"/>
            </w:tcMar>
          </w:tcPr>
          <w:p w14:paraId="2AF4C0F9" w14:textId="77777777" w:rsidR="00D21D7D" w:rsidRPr="00D21D7D" w:rsidRDefault="00D21D7D" w:rsidP="00D21D7D">
            <w:pPr>
              <w:pStyle w:val="Listenabsatz"/>
              <w:keepNext/>
              <w:numPr>
                <w:ilvl w:val="1"/>
                <w:numId w:val="12"/>
              </w:numPr>
              <w:spacing w:before="120" w:after="120"/>
              <w:ind w:left="709" w:hanging="709"/>
              <w:outlineLvl w:val="1"/>
              <w:rPr>
                <w:b/>
                <w:bCs/>
                <w:vanish/>
                <w:color w:val="FF0000"/>
                <w:sz w:val="22"/>
                <w:szCs w:val="22"/>
                <w:lang w:val="en-US"/>
              </w:rPr>
            </w:pPr>
          </w:p>
          <w:p w14:paraId="133A749D" w14:textId="2AB2DDD3" w:rsidR="00A47250" w:rsidRPr="005E7CC1" w:rsidRDefault="00A47250" w:rsidP="00D21D7D">
            <w:pPr>
              <w:pStyle w:val="QSHead3Ebene"/>
            </w:pPr>
            <w:r w:rsidRPr="00A47250">
              <w:rPr>
                <w:color w:val="FF0000"/>
                <w:lang w:val="en-US"/>
              </w:rPr>
              <w:t xml:space="preserve">[K.O.] </w:t>
            </w:r>
            <w:r w:rsidRPr="00A47250">
              <w:rPr>
                <w:lang w:val="en-US"/>
              </w:rPr>
              <w:t>Records on plant protection and post-harvest measures</w:t>
            </w:r>
          </w:p>
        </w:tc>
      </w:tr>
      <w:tr w:rsidR="00A47250" w:rsidRPr="005E7CC1" w14:paraId="1E2D1449"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D0D10F1" w14:textId="77777777" w:rsidR="00A47250" w:rsidRPr="00A47250" w:rsidRDefault="00A47250" w:rsidP="00A47250">
            <w:pPr>
              <w:pStyle w:val="QSListenabsatz1"/>
              <w:rPr>
                <w:lang w:val="en-US"/>
              </w:rPr>
            </w:pPr>
            <w:r w:rsidRPr="00A47250">
              <w:rPr>
                <w:lang w:val="en-US"/>
              </w:rPr>
              <w:t>Prompt documentation:</w:t>
            </w:r>
          </w:p>
          <w:p w14:paraId="794FE86E" w14:textId="77777777" w:rsidR="00A47250" w:rsidRPr="00A47250" w:rsidRDefault="00A47250" w:rsidP="00A47250">
            <w:pPr>
              <w:pStyle w:val="QSListenabsatz2"/>
              <w:rPr>
                <w:lang w:val="en-US"/>
              </w:rPr>
            </w:pPr>
            <w:r w:rsidRPr="00A47250">
              <w:rPr>
                <w:lang w:val="en-US"/>
              </w:rPr>
              <w:t>Date of application</w:t>
            </w:r>
          </w:p>
          <w:p w14:paraId="0994BFF9" w14:textId="77777777" w:rsidR="00A47250" w:rsidRPr="00A47250" w:rsidRDefault="00A47250" w:rsidP="00A47250">
            <w:pPr>
              <w:pStyle w:val="QSListenabsatz2"/>
              <w:rPr>
                <w:lang w:val="en-US"/>
              </w:rPr>
            </w:pPr>
            <w:r w:rsidRPr="00A47250">
              <w:rPr>
                <w:lang w:val="en-US"/>
              </w:rPr>
              <w:t>Field/Batch/Greenhouse</w:t>
            </w:r>
          </w:p>
          <w:p w14:paraId="2A955840" w14:textId="77777777" w:rsidR="00A47250" w:rsidRPr="00A47250" w:rsidRDefault="00A47250" w:rsidP="00A47250">
            <w:pPr>
              <w:pStyle w:val="QSListenabsatz2"/>
              <w:rPr>
                <w:lang w:val="en-US"/>
              </w:rPr>
            </w:pPr>
            <w:r w:rsidRPr="00A47250">
              <w:rPr>
                <w:lang w:val="en-US"/>
              </w:rPr>
              <w:t>Treated crop or in the case of post-harvest treatment batch or lot number</w:t>
            </w:r>
          </w:p>
          <w:p w14:paraId="3E6749D8" w14:textId="77777777" w:rsidR="00A47250" w:rsidRPr="00A47250" w:rsidRDefault="00A47250" w:rsidP="00A47250">
            <w:pPr>
              <w:pStyle w:val="QSListenabsatz2"/>
              <w:rPr>
                <w:lang w:val="en-US"/>
              </w:rPr>
            </w:pPr>
            <w:r w:rsidRPr="00A47250">
              <w:rPr>
                <w:lang w:val="en-US"/>
              </w:rPr>
              <w:t>Trading name of the product or beneficial organism applied</w:t>
            </w:r>
          </w:p>
          <w:p w14:paraId="1B88BEF5" w14:textId="77777777" w:rsidR="00A47250" w:rsidRPr="00A47250" w:rsidRDefault="00A47250" w:rsidP="00A47250">
            <w:pPr>
              <w:pStyle w:val="QSListenabsatz2"/>
              <w:rPr>
                <w:lang w:val="en-US"/>
              </w:rPr>
            </w:pPr>
            <w:r w:rsidRPr="00A47250">
              <w:rPr>
                <w:lang w:val="en-US"/>
              </w:rPr>
              <w:t xml:space="preserve">Active substance of the product or scientific name of the beneficial organism applied (, for example, identifiable by means of a list of products) </w:t>
            </w:r>
          </w:p>
          <w:p w14:paraId="68128E86" w14:textId="77777777" w:rsidR="00A47250" w:rsidRPr="00A47250" w:rsidRDefault="00A47250" w:rsidP="00A47250">
            <w:pPr>
              <w:pStyle w:val="QSListenabsatz2"/>
              <w:rPr>
                <w:lang w:val="en-US"/>
              </w:rPr>
            </w:pPr>
            <w:r w:rsidRPr="00A47250">
              <w:rPr>
                <w:lang w:val="en-US"/>
              </w:rPr>
              <w:t xml:space="preserve">Amount of product applied by weight or volume per hectare </w:t>
            </w:r>
          </w:p>
          <w:p w14:paraId="2AF29C7F" w14:textId="77777777" w:rsidR="00A47250" w:rsidRPr="00A47250" w:rsidRDefault="00A47250" w:rsidP="00A47250">
            <w:pPr>
              <w:pStyle w:val="QSListenabsatz2"/>
              <w:rPr>
                <w:lang w:val="en-US"/>
              </w:rPr>
            </w:pPr>
            <w:r w:rsidRPr="00A47250">
              <w:rPr>
                <w:lang w:val="en-US"/>
              </w:rPr>
              <w:t>Justification</w:t>
            </w:r>
          </w:p>
          <w:p w14:paraId="677FFFDA" w14:textId="77777777" w:rsidR="00A47250" w:rsidRDefault="00A47250" w:rsidP="00A47250">
            <w:pPr>
              <w:pStyle w:val="QSListenabsatz2"/>
              <w:rPr>
                <w:lang w:val="en-US"/>
              </w:rPr>
            </w:pPr>
            <w:r w:rsidRPr="00A47250">
              <w:rPr>
                <w:lang w:val="en-US"/>
              </w:rPr>
              <w:t>Name of the applicant</w:t>
            </w:r>
          </w:p>
          <w:p w14:paraId="27C096D8" w14:textId="6957C727" w:rsidR="00A47250" w:rsidRPr="00A47250" w:rsidRDefault="00A47250" w:rsidP="00F00AD1">
            <w:pPr>
              <w:pStyle w:val="QSListenabsatz2"/>
              <w:rPr>
                <w:lang w:val="en-US"/>
              </w:rPr>
            </w:pPr>
            <w:r w:rsidRPr="00A47250">
              <w:rPr>
                <w:lang w:val="en-US"/>
              </w:rPr>
              <w:t>Pre-harvest interval in accordance with the manufacturers' specifications</w:t>
            </w:r>
          </w:p>
          <w:p w14:paraId="3403B291" w14:textId="22679651" w:rsidR="00A47250" w:rsidRPr="00A47250" w:rsidRDefault="00A47250" w:rsidP="00A47250">
            <w:pPr>
              <w:pStyle w:val="QSListenabsatz2"/>
              <w:rPr>
                <w:lang w:val="en-US"/>
              </w:rPr>
            </w:pPr>
            <w:r w:rsidRPr="00DE5167">
              <w:rPr>
                <w:lang w:val="en-US"/>
              </w:rPr>
              <w:lastRenderedPageBreak/>
              <w:t>In the case of post-harvest treatment: type of treatment</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CE621E5" w14:textId="77777777" w:rsidR="00A47250" w:rsidRPr="005E7CC1" w:rsidRDefault="00A47250"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3AF1106" w14:textId="77777777" w:rsidR="00A47250" w:rsidRPr="005E7CC1" w:rsidRDefault="00A47250" w:rsidP="00F46293"/>
        </w:tc>
      </w:tr>
      <w:tr w:rsidR="00A47250" w:rsidRPr="005E7CC1" w14:paraId="3C208169" w14:textId="77777777" w:rsidTr="001C24B3">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405C342" w14:textId="187BAE0A" w:rsidR="00A47250" w:rsidRPr="005E7CC1" w:rsidRDefault="00A47250" w:rsidP="00A47250">
            <w:pPr>
              <w:pStyle w:val="QSHead3Ebene"/>
            </w:pPr>
            <w:r w:rsidRPr="00A47250">
              <w:rPr>
                <w:color w:val="FF0000"/>
                <w:lang w:val="en-US"/>
              </w:rPr>
              <w:t xml:space="preserve">[K.O.] </w:t>
            </w:r>
            <w:r w:rsidRPr="00A47250">
              <w:rPr>
                <w:lang w:val="en-US"/>
              </w:rPr>
              <w:t>Compliance with the Pre-harvest interval</w:t>
            </w:r>
          </w:p>
        </w:tc>
      </w:tr>
      <w:tr w:rsidR="00A47250" w:rsidRPr="005E7CC1" w14:paraId="472CEE9E"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C145906" w14:textId="77777777" w:rsidR="00A47250" w:rsidRDefault="00A47250" w:rsidP="00A47250">
            <w:pPr>
              <w:pStyle w:val="QSListenabsatz1"/>
              <w:rPr>
                <w:lang w:val="en-US"/>
              </w:rPr>
            </w:pPr>
            <w:r w:rsidRPr="00A47250">
              <w:rPr>
                <w:lang w:val="en-US"/>
              </w:rPr>
              <w:t>The predetermined pre-harvest interval is observed</w:t>
            </w:r>
          </w:p>
          <w:p w14:paraId="38B3FFC2" w14:textId="15092D1C" w:rsidR="00A47250" w:rsidRPr="00A47250" w:rsidRDefault="00A47250" w:rsidP="00A47250">
            <w:pPr>
              <w:pStyle w:val="QSListenabsatz1"/>
              <w:rPr>
                <w:lang w:val="en-US"/>
              </w:rPr>
            </w:pPr>
            <w:r w:rsidRPr="00A47250">
              <w:rPr>
                <w:lang w:val="en-US"/>
              </w:rPr>
              <w:t>the fields with pre-harvest inter-vals to be respected are clearly identified for the employees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C6785B9" w14:textId="77777777" w:rsidR="00A47250" w:rsidRPr="005E7CC1" w:rsidRDefault="00A47250" w:rsidP="00F46293"/>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A81F8A6" w14:textId="77777777" w:rsidR="00A47250" w:rsidRPr="005E7CC1" w:rsidRDefault="00A47250" w:rsidP="00F46293"/>
        </w:tc>
      </w:tr>
      <w:tr w:rsidR="00A47250" w:rsidRPr="005E7CC1" w14:paraId="057C4FF6" w14:textId="77777777" w:rsidTr="007B5214">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6D7A3CD3" w14:textId="10FA44DC" w:rsidR="00A47250" w:rsidRPr="005E7CC1" w:rsidRDefault="00A47250" w:rsidP="00A47250">
            <w:pPr>
              <w:pStyle w:val="QSHead3Ebene"/>
            </w:pPr>
            <w:r w:rsidRPr="00A47250">
              <w:rPr>
                <w:color w:val="FF0000"/>
                <w:lang w:val="en-US"/>
              </w:rPr>
              <w:t xml:space="preserve">[K.O.] </w:t>
            </w:r>
            <w:r w:rsidRPr="00A47250">
              <w:rPr>
                <w:lang w:val="en-US"/>
              </w:rPr>
              <w:t>Use of plant protection, post-harvest treatment and dressing substances</w:t>
            </w:r>
          </w:p>
        </w:tc>
      </w:tr>
      <w:tr w:rsidR="00881F55" w:rsidRPr="005E7CC1" w14:paraId="7A1E9EC3"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vAlign w:val="center"/>
          </w:tcPr>
          <w:p w14:paraId="48B8F08A" w14:textId="77777777" w:rsidR="00881F55" w:rsidRDefault="00881F55" w:rsidP="00881F55">
            <w:pPr>
              <w:pStyle w:val="QSListenabsatz1"/>
              <w:rPr>
                <w:lang w:val="en-US"/>
              </w:rPr>
            </w:pPr>
            <w:r w:rsidRPr="00DE5167">
              <w:rPr>
                <w:lang w:val="en-US"/>
              </w:rPr>
              <w:t>legally authorized or permitted plant protection substances are used</w:t>
            </w:r>
          </w:p>
          <w:p w14:paraId="3AE5FA42" w14:textId="77777777" w:rsidR="00881F55" w:rsidRDefault="00881F55" w:rsidP="00881F55">
            <w:pPr>
              <w:pStyle w:val="QSListenabsatz1"/>
              <w:rPr>
                <w:lang w:val="en-US"/>
              </w:rPr>
            </w:pPr>
            <w:r w:rsidRPr="00881F55">
              <w:rPr>
                <w:lang w:val="en-US"/>
              </w:rPr>
              <w:t>The official maximum residue levels are complied</w:t>
            </w:r>
          </w:p>
          <w:p w14:paraId="5F39C39F" w14:textId="77777777" w:rsidR="00881F55" w:rsidRDefault="00881F55" w:rsidP="00881F55">
            <w:pPr>
              <w:pStyle w:val="QSListenabsatz1"/>
              <w:rPr>
                <w:lang w:val="en-US"/>
              </w:rPr>
            </w:pPr>
            <w:r w:rsidRPr="00881F55">
              <w:rPr>
                <w:lang w:val="en-US"/>
              </w:rPr>
              <w:t xml:space="preserve">The maximum residue levels for the plant protection active substances used in the countries where the products are expected to be marketed (if known), are available (list, internet) </w:t>
            </w:r>
          </w:p>
          <w:p w14:paraId="25FE2A98" w14:textId="77777777" w:rsidR="00881F55" w:rsidRDefault="00881F55" w:rsidP="00881F55">
            <w:pPr>
              <w:pStyle w:val="QSListenabsatz1"/>
              <w:rPr>
                <w:lang w:val="en-US"/>
              </w:rPr>
            </w:pPr>
            <w:r w:rsidRPr="00881F55">
              <w:rPr>
                <w:lang w:val="en-US"/>
              </w:rPr>
              <w:t>the contamination with plant protection active substances which are not approved for the crop are avoided</w:t>
            </w:r>
          </w:p>
          <w:p w14:paraId="28F152B0" w14:textId="71F6D960" w:rsidR="00881F55" w:rsidRPr="00881F55" w:rsidRDefault="00881F55" w:rsidP="00881F55">
            <w:pPr>
              <w:pStyle w:val="QSListenabsatz1"/>
              <w:rPr>
                <w:lang w:val="en-US"/>
              </w:rPr>
            </w:pPr>
            <w:r w:rsidRPr="00881F55">
              <w:rPr>
                <w:lang w:val="en-US"/>
              </w:rPr>
              <w:t>The specifications given by the manufacturer and the regulatory authorities are complied with</w:t>
            </w:r>
          </w:p>
          <w:p w14:paraId="4CFDF70A" w14:textId="77777777" w:rsidR="00881F55" w:rsidRPr="00DE5167" w:rsidRDefault="00881F55" w:rsidP="00881F55">
            <w:pPr>
              <w:pStyle w:val="QSListenabsatz2"/>
              <w:rPr>
                <w:lang w:val="en-US"/>
              </w:rPr>
            </w:pPr>
            <w:r w:rsidRPr="00DE5167">
              <w:rPr>
                <w:lang w:val="en-US"/>
              </w:rPr>
              <w:t xml:space="preserve">Such as maximum application rates per application or per year </w:t>
            </w:r>
          </w:p>
          <w:p w14:paraId="2B1FE240" w14:textId="45FB10F3" w:rsidR="00881F55" w:rsidRPr="00A47250" w:rsidRDefault="00881F55" w:rsidP="00881F55">
            <w:pPr>
              <w:pStyle w:val="QSListenabsatz1"/>
              <w:numPr>
                <w:ilvl w:val="0"/>
                <w:numId w:val="0"/>
              </w:numPr>
              <w:rPr>
                <w:lang w:val="en-US"/>
              </w:rPr>
            </w:pPr>
            <w:r w:rsidRPr="001B38BE">
              <w:rPr>
                <w:rFonts w:eastAsia="Times New Roman"/>
                <w:b/>
                <w:i/>
                <w:noProof/>
                <w:lang w:eastAsia="de-DE"/>
              </w:rPr>
              <w:t>Note:</w:t>
            </w:r>
            <w:r w:rsidRPr="001B38BE">
              <w:rPr>
                <w:rFonts w:eastAsia="Times New Roman"/>
                <w:i/>
                <w:noProof/>
                <w:lang w:eastAsia="de-DE"/>
              </w:rPr>
              <w:t xml:space="preserve"> It is possible to make use of the splitting procedure, as long as it adheres to the good agricultural practices and the maximum application rate per year is not exceeded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137712B" w14:textId="77777777" w:rsidR="00881F55" w:rsidRPr="005E7CC1" w:rsidRDefault="00881F55"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6FD2FC6" w14:textId="77777777" w:rsidR="00881F55" w:rsidRPr="005E7CC1" w:rsidRDefault="00881F55" w:rsidP="00881F55"/>
        </w:tc>
      </w:tr>
      <w:tr w:rsidR="00881F55" w:rsidRPr="005E7CC1" w14:paraId="1DCEA790" w14:textId="77777777" w:rsidTr="00210271">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4B2321A6" w14:textId="5C22C157" w:rsidR="00881F55" w:rsidRPr="005E7CC1" w:rsidRDefault="00881F55" w:rsidP="00881F55">
            <w:pPr>
              <w:pStyle w:val="QSHead3Ebene"/>
            </w:pPr>
            <w:r w:rsidRPr="00881F55">
              <w:rPr>
                <w:color w:val="FF0000"/>
                <w:lang w:val="en-US"/>
              </w:rPr>
              <w:t>[K.O.]</w:t>
            </w:r>
            <w:r w:rsidRPr="00881F55">
              <w:rPr>
                <w:lang w:val="en-US"/>
              </w:rPr>
              <w:t xml:space="preserve"> Proof of competence</w:t>
            </w:r>
          </w:p>
        </w:tc>
      </w:tr>
      <w:tr w:rsidR="00881F55" w:rsidRPr="005E7CC1" w14:paraId="542D6E3A"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AC4CFED" w14:textId="101695CB" w:rsidR="00881F55" w:rsidRPr="00881F55" w:rsidRDefault="00881F55" w:rsidP="00881F55">
            <w:pPr>
              <w:pStyle w:val="QSListenabsatz1"/>
              <w:rPr>
                <w:lang w:val="en-US"/>
              </w:rPr>
            </w:pPr>
            <w:r w:rsidRPr="00881F55">
              <w:rPr>
                <w:lang w:val="en-US"/>
              </w:rPr>
              <w:t>Plant protection: proof of competence is available for the user and the responsible person and meets the requirements of the German</w:t>
            </w:r>
            <w:r>
              <w:rPr>
                <w:lang w:val="en-US"/>
              </w:rPr>
              <w:t xml:space="preserve"> </w:t>
            </w:r>
            <w:r w:rsidRPr="00881F55">
              <w:rPr>
                <w:lang w:val="en-US"/>
              </w:rPr>
              <w:t>Regulation for Plant Protection Competence</w:t>
            </w:r>
          </w:p>
          <w:p w14:paraId="2B30BA9B" w14:textId="5B6991E9" w:rsidR="00881F55" w:rsidRPr="00A47250" w:rsidRDefault="00881F55" w:rsidP="00881F55">
            <w:pPr>
              <w:pStyle w:val="QSListenabsatz1"/>
              <w:rPr>
                <w:lang w:val="en-US"/>
              </w:rPr>
            </w:pPr>
            <w:r w:rsidRPr="00881F55">
              <w:rPr>
                <w:lang w:val="en-US"/>
              </w:rPr>
              <w:t>For post-harvest treatments, the persons technically responsible for the application must be competent according to the application specifications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7738854" w14:textId="77777777" w:rsidR="00881F55" w:rsidRPr="005E7CC1" w:rsidRDefault="00881F55"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641C4F2" w14:textId="77777777" w:rsidR="00881F55" w:rsidRPr="005E7CC1" w:rsidRDefault="00881F55" w:rsidP="00881F55"/>
        </w:tc>
      </w:tr>
      <w:tr w:rsidR="00F00AD1" w:rsidRPr="005E7CC1" w14:paraId="482895B8" w14:textId="77777777" w:rsidTr="008071C5">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211F4862" w14:textId="4D7D4312" w:rsidR="00F00AD1" w:rsidRPr="005E7CC1" w:rsidRDefault="00F00AD1" w:rsidP="00F00AD1">
            <w:pPr>
              <w:pStyle w:val="QSHead3Ebene"/>
            </w:pPr>
            <w:r w:rsidRPr="00881F55">
              <w:rPr>
                <w:color w:val="FF0000"/>
                <w:lang w:val="en-US"/>
              </w:rPr>
              <w:t xml:space="preserve">[K.O.] </w:t>
            </w:r>
            <w:r w:rsidRPr="00881F55">
              <w:rPr>
                <w:lang w:val="en-US"/>
              </w:rPr>
              <w:t>Integrated pest management measures</w:t>
            </w:r>
          </w:p>
        </w:tc>
      </w:tr>
      <w:tr w:rsidR="00881F55" w:rsidRPr="005E7CC1" w14:paraId="28E0AD21"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DBC0CE5" w14:textId="580E9C6C" w:rsidR="00881F55" w:rsidRPr="00881F55" w:rsidRDefault="00881F55" w:rsidP="00881F55">
            <w:pPr>
              <w:pStyle w:val="QSListenabsatz1"/>
              <w:rPr>
                <w:lang w:val="en-US"/>
              </w:rPr>
            </w:pPr>
            <w:r w:rsidRPr="00881F55">
              <w:rPr>
                <w:lang w:val="en-US"/>
              </w:rPr>
              <w:t>The principles of good agricultural practices and of integrated pest management are adhered to</w:t>
            </w:r>
          </w:p>
          <w:p w14:paraId="02476CF6" w14:textId="14A7AACD" w:rsidR="00881F55" w:rsidRPr="00881F55" w:rsidRDefault="00881F55" w:rsidP="00881F55">
            <w:pPr>
              <w:pStyle w:val="QSListenabsatz1"/>
              <w:rPr>
                <w:lang w:val="en-US"/>
              </w:rPr>
            </w:pPr>
            <w:r w:rsidRPr="00881F55">
              <w:rPr>
                <w:lang w:val="en-US"/>
              </w:rPr>
              <w:t>plant protection measures are carried out for every location, crop and conditions</w:t>
            </w:r>
          </w:p>
          <w:p w14:paraId="092BBC96" w14:textId="43F97E30" w:rsidR="00881F55" w:rsidRPr="00881F55" w:rsidRDefault="00881F55" w:rsidP="00881F55">
            <w:pPr>
              <w:pStyle w:val="QSListenabsatz1"/>
              <w:rPr>
                <w:lang w:val="en-US"/>
              </w:rPr>
            </w:pPr>
            <w:r w:rsidRPr="00881F55">
              <w:rPr>
                <w:lang w:val="en-US"/>
              </w:rPr>
              <w:lastRenderedPageBreak/>
              <w:t>The application of plant protection products must be limited to what is absolutely necessary (threshold of damage principle has to be considered)</w:t>
            </w:r>
          </w:p>
          <w:p w14:paraId="3CB81717" w14:textId="5982D777" w:rsidR="00881F55" w:rsidRDefault="00881F55" w:rsidP="00881F55">
            <w:pPr>
              <w:pStyle w:val="QSListenabsatz1"/>
              <w:rPr>
                <w:lang w:val="en-US"/>
              </w:rPr>
            </w:pPr>
            <w:r w:rsidRPr="00881F55">
              <w:rPr>
                <w:lang w:val="en-US"/>
              </w:rPr>
              <w:t>The application of beneficial organisms and selective substances is preferred</w:t>
            </w:r>
          </w:p>
          <w:p w14:paraId="714C0A5B" w14:textId="57A5949D" w:rsidR="00881F55" w:rsidRDefault="00881F55" w:rsidP="00881F55">
            <w:pPr>
              <w:pStyle w:val="QSListenabsatz1"/>
              <w:rPr>
                <w:lang w:val="en-US"/>
              </w:rPr>
            </w:pPr>
            <w:r w:rsidRPr="00881F55">
              <w:rPr>
                <w:lang w:val="en-US"/>
              </w:rPr>
              <w:t>at least five integrated pest management measures are implemented</w:t>
            </w:r>
          </w:p>
          <w:p w14:paraId="0643318A" w14:textId="77777777" w:rsidR="00881F55" w:rsidRPr="00881F55" w:rsidRDefault="00881F55" w:rsidP="00881F55">
            <w:pPr>
              <w:pStyle w:val="QSListenabsatz1"/>
              <w:numPr>
                <w:ilvl w:val="0"/>
                <w:numId w:val="0"/>
              </w:numPr>
              <w:ind w:left="369"/>
              <w:rPr>
                <w:lang w:val="en-US"/>
              </w:rPr>
            </w:pPr>
          </w:p>
          <w:p w14:paraId="531A5C6C" w14:textId="677F7C25" w:rsidR="00881F55" w:rsidRPr="00881F55" w:rsidRDefault="00881F55" w:rsidP="00881F55">
            <w:pPr>
              <w:pStyle w:val="QSListenabsatz1"/>
              <w:numPr>
                <w:ilvl w:val="0"/>
                <w:numId w:val="0"/>
              </w:numPr>
              <w:ind w:hanging="23"/>
              <w:rPr>
                <w:i/>
                <w:iCs/>
                <w:lang w:val="en-US"/>
              </w:rPr>
            </w:pPr>
            <w:r w:rsidRPr="00881F55">
              <w:rPr>
                <w:b/>
                <w:bCs/>
                <w:i/>
                <w:iCs/>
                <w:lang w:val="en-US"/>
              </w:rPr>
              <w:t>Note:</w:t>
            </w:r>
            <w:r w:rsidRPr="00881F55">
              <w:rPr>
                <w:i/>
                <w:iCs/>
                <w:lang w:val="en-US"/>
              </w:rPr>
              <w:t xml:space="preserve"> Examples for integrated pest management measures you can find in the guideline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58833C" w14:textId="77777777" w:rsidR="00881F55" w:rsidRPr="005E7CC1" w:rsidRDefault="00881F55"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FAF7322" w14:textId="77777777" w:rsidR="00881F55" w:rsidRPr="005E7CC1" w:rsidRDefault="00881F55" w:rsidP="00881F55"/>
        </w:tc>
      </w:tr>
      <w:tr w:rsidR="00881F55" w:rsidRPr="005E7CC1" w14:paraId="21135EE5" w14:textId="77777777" w:rsidTr="00EC50A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2D99AC5" w14:textId="4F62D92C" w:rsidR="00881F55" w:rsidRPr="005E7CC1" w:rsidRDefault="00881F55" w:rsidP="00881F55">
            <w:pPr>
              <w:pStyle w:val="QSHead3Ebene"/>
            </w:pPr>
            <w:r w:rsidRPr="00881F55">
              <w:rPr>
                <w:lang w:val="en-US"/>
              </w:rPr>
              <w:t>Prevention of spray drift</w:t>
            </w:r>
          </w:p>
        </w:tc>
      </w:tr>
      <w:tr w:rsidR="00881F55" w:rsidRPr="005E7CC1" w14:paraId="3200F7FD"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76783CD" w14:textId="0B90C67A" w:rsidR="00881F55" w:rsidRPr="00881F55" w:rsidRDefault="00881F55" w:rsidP="00881F55">
            <w:pPr>
              <w:pStyle w:val="QSListenabsatz1"/>
              <w:rPr>
                <w:lang w:val="en-US"/>
              </w:rPr>
            </w:pPr>
            <w:r w:rsidRPr="00881F55">
              <w:rPr>
                <w:lang w:val="en-US"/>
              </w:rPr>
              <w:t>The required distances to adjacent crops are observed</w:t>
            </w:r>
          </w:p>
          <w:p w14:paraId="15C5E8CD" w14:textId="4C1AEC6B" w:rsidR="00881F55" w:rsidRDefault="00881F55" w:rsidP="00881F55">
            <w:pPr>
              <w:pStyle w:val="QSListenabsatz1"/>
              <w:rPr>
                <w:lang w:val="en-US"/>
              </w:rPr>
            </w:pPr>
            <w:r w:rsidRPr="00881F55">
              <w:rPr>
                <w:lang w:val="en-US"/>
              </w:rPr>
              <w:t>optimized plant protection technologies are used</w:t>
            </w:r>
          </w:p>
          <w:p w14:paraId="34441AF8" w14:textId="36A291F3" w:rsidR="00881F55" w:rsidRPr="00881F55" w:rsidRDefault="00881F55" w:rsidP="00881F55">
            <w:pPr>
              <w:pStyle w:val="QSListenabsatz1"/>
              <w:rPr>
                <w:lang w:val="en-US"/>
              </w:rPr>
            </w:pPr>
            <w:r w:rsidRPr="00881F55">
              <w:rPr>
                <w:lang w:val="en-US"/>
              </w:rPr>
              <w:t>weather conditions are taken into consideration</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3CB6899" w14:textId="77777777" w:rsidR="00881F55" w:rsidRPr="005E7CC1" w:rsidRDefault="00881F55"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D787A85" w14:textId="77777777" w:rsidR="00881F55" w:rsidRPr="005E7CC1" w:rsidRDefault="00881F55" w:rsidP="00881F55"/>
        </w:tc>
      </w:tr>
      <w:tr w:rsidR="00881F55" w:rsidRPr="005E7CC1" w14:paraId="09C93C8E" w14:textId="77777777" w:rsidTr="00803B2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6EA6A307" w14:textId="7970169F" w:rsidR="00881F55" w:rsidRPr="005E7CC1" w:rsidRDefault="00881F55" w:rsidP="00881F55">
            <w:pPr>
              <w:pStyle w:val="QSHead3Ebene"/>
            </w:pPr>
            <w:r w:rsidRPr="00881F55">
              <w:rPr>
                <w:lang w:val="en-US"/>
              </w:rPr>
              <w:t>Disposal of surplus application mix</w:t>
            </w:r>
          </w:p>
        </w:tc>
      </w:tr>
      <w:tr w:rsidR="00881F55" w:rsidRPr="005E7CC1" w14:paraId="0F0E949D"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2102C99" w14:textId="77777777" w:rsidR="00794129" w:rsidRDefault="00881F55" w:rsidP="00794129">
            <w:pPr>
              <w:pStyle w:val="QSListenabsatz1"/>
            </w:pPr>
            <w:r w:rsidRPr="001B38BE">
              <w:t>Surplus mix are disposed lawful</w:t>
            </w:r>
          </w:p>
          <w:p w14:paraId="2AE17ACE" w14:textId="6113722E" w:rsidR="00881F55" w:rsidRPr="00794129" w:rsidRDefault="00881F55" w:rsidP="00794129">
            <w:pPr>
              <w:pStyle w:val="QSListenabsatz1"/>
            </w:pPr>
            <w:r w:rsidRPr="00794129">
              <w:rPr>
                <w:lang w:val="en-US"/>
              </w:rPr>
              <w:t xml:space="preserve">Residues are </w:t>
            </w:r>
            <w:r w:rsidR="00B21EEF" w:rsidRPr="00794129">
              <w:rPr>
                <w:lang w:val="en-US"/>
              </w:rPr>
              <w:t>diluted</w:t>
            </w:r>
            <w:r w:rsidRPr="00794129">
              <w:rPr>
                <w:lang w:val="en-US"/>
              </w:rPr>
              <w:t xml:space="preserve"> tenfold and applied to the last area treated with increased speed and reduced pressure</w:t>
            </w:r>
          </w:p>
          <w:p w14:paraId="5E420369" w14:textId="2730FE04" w:rsidR="00881F55" w:rsidRPr="00881F55" w:rsidRDefault="00881F55" w:rsidP="00881F55">
            <w:pPr>
              <w:pStyle w:val="QSListenabsatz1"/>
              <w:rPr>
                <w:lang w:val="en-US"/>
              </w:rPr>
            </w:pPr>
            <w:r w:rsidRPr="00DE5167">
              <w:rPr>
                <w:lang w:val="en-US"/>
              </w:rPr>
              <w:t>The waste water from tank washing is applied to the treated area and under no circumstances could reach the sewers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589B12E" w14:textId="77777777" w:rsidR="00881F55" w:rsidRPr="005E7CC1" w:rsidRDefault="00881F55"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E5F09FA" w14:textId="77777777" w:rsidR="00881F55" w:rsidRPr="005E7CC1" w:rsidRDefault="00881F55" w:rsidP="00881F55"/>
        </w:tc>
      </w:tr>
      <w:tr w:rsidR="00881F55" w:rsidRPr="005E7CC1" w14:paraId="42E0959D" w14:textId="77777777" w:rsidTr="00262F62">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7A227E1" w14:textId="7C6F3C89" w:rsidR="00881F55" w:rsidRPr="005E7CC1" w:rsidRDefault="00881F55" w:rsidP="00881F55">
            <w:pPr>
              <w:pStyle w:val="QSHead3Ebene"/>
            </w:pPr>
            <w:r w:rsidRPr="00881F55">
              <w:t>List of plant protection/post-harvest treatment substances</w:t>
            </w:r>
          </w:p>
        </w:tc>
      </w:tr>
      <w:tr w:rsidR="00881F55" w:rsidRPr="005E7CC1" w14:paraId="155225E2"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7E68242" w14:textId="55C8B333" w:rsidR="00881F55" w:rsidRPr="001B38BE" w:rsidRDefault="00881F55" w:rsidP="00881F55">
            <w:pPr>
              <w:pStyle w:val="QSListenabsatz1"/>
            </w:pPr>
            <w:r w:rsidRPr="00881F55">
              <w:t>An updated list comprising all plant protection and post-harvest treatment substances applied in certified crops is available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1201975" w14:textId="77777777" w:rsidR="00881F55" w:rsidRPr="005E7CC1" w:rsidRDefault="00881F55"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77D8488" w14:textId="77777777" w:rsidR="00881F55" w:rsidRPr="005E7CC1" w:rsidRDefault="00881F55" w:rsidP="00881F55"/>
        </w:tc>
      </w:tr>
      <w:tr w:rsidR="00881F55" w:rsidRPr="005E7CC1" w14:paraId="206484E9" w14:textId="77777777" w:rsidTr="0051796F">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DF0F7EF" w14:textId="7B5DBB43" w:rsidR="00881F55" w:rsidRPr="005E7CC1" w:rsidRDefault="00881F55" w:rsidP="00881F55">
            <w:pPr>
              <w:pStyle w:val="QSHead3Ebene"/>
            </w:pPr>
            <w:r w:rsidRPr="00881F55">
              <w:rPr>
                <w:color w:val="FF0000"/>
              </w:rPr>
              <w:t>[K.O.]</w:t>
            </w:r>
            <w:r w:rsidRPr="00881F55">
              <w:t xml:space="preserve"> Storage of plant protection products</w:t>
            </w:r>
          </w:p>
        </w:tc>
      </w:tr>
      <w:tr w:rsidR="00881F55" w:rsidRPr="005E7CC1" w14:paraId="5114A749"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51FCB4F" w14:textId="12C83761" w:rsidR="00881F55" w:rsidRDefault="00881F55" w:rsidP="00881F55">
            <w:pPr>
              <w:pStyle w:val="QSListenabsatz1"/>
            </w:pPr>
            <w:r>
              <w:t>The entry of chemical plant protection products in the ground water is avoided</w:t>
            </w:r>
          </w:p>
          <w:p w14:paraId="5FC78917" w14:textId="0FEE23AF" w:rsidR="00881F55" w:rsidRDefault="00881F55" w:rsidP="00881F55">
            <w:pPr>
              <w:pStyle w:val="QSListenabsatz1"/>
            </w:pPr>
            <w:r>
              <w:t xml:space="preserve">The laws and regulations in force (e.g. requirements in protected areas) as well as the storage indications in the package are obeyed </w:t>
            </w:r>
          </w:p>
          <w:p w14:paraId="54A9D7CA" w14:textId="77777777" w:rsidR="00881F55" w:rsidRDefault="00881F55" w:rsidP="00881F55">
            <w:pPr>
              <w:pStyle w:val="QSListenabsatz1"/>
            </w:pPr>
            <w:r>
              <w:t>All plant protection products are stored in the original packaging</w:t>
            </w:r>
          </w:p>
          <w:p w14:paraId="3D71855C" w14:textId="2601334C" w:rsidR="00881F55" w:rsidRPr="00881F55" w:rsidRDefault="00881F55" w:rsidP="00881F55">
            <w:pPr>
              <w:pStyle w:val="QSListenabsatz1"/>
            </w:pPr>
            <w:r>
              <w:t>In the case of packaging damage, all details from the original packaging must be transferred to the new packaging</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715E760" w14:textId="77777777" w:rsidR="00881F55" w:rsidRPr="005E7CC1" w:rsidRDefault="00881F55"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E5A1642" w14:textId="77777777" w:rsidR="00881F55" w:rsidRPr="005E7CC1" w:rsidRDefault="00881F55" w:rsidP="00881F55"/>
        </w:tc>
      </w:tr>
      <w:tr w:rsidR="00881F55" w:rsidRPr="005E7CC1" w14:paraId="361E5DF5" w14:textId="77777777" w:rsidTr="007D2371">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4780E001" w14:textId="6C66BB47" w:rsidR="00881F55" w:rsidRPr="005E7CC1" w:rsidRDefault="00881F55" w:rsidP="00881F55">
            <w:pPr>
              <w:pStyle w:val="QSHead3Ebene"/>
            </w:pPr>
            <w:r w:rsidRPr="00881F55">
              <w:t>Inventory/list of hazardous substances</w:t>
            </w:r>
          </w:p>
        </w:tc>
      </w:tr>
      <w:tr w:rsidR="00881F55" w:rsidRPr="005E7CC1" w14:paraId="3A8E43DF"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A4D11EA" w14:textId="648AF55A" w:rsidR="00881F55" w:rsidRDefault="00881F55" w:rsidP="00881F55">
            <w:pPr>
              <w:pStyle w:val="QSListenabsatz1"/>
            </w:pPr>
            <w:r>
              <w:t>A list of hazardous substances is kept</w:t>
            </w:r>
          </w:p>
          <w:p w14:paraId="65AD100C" w14:textId="77777777" w:rsidR="00E660D4" w:rsidRDefault="00881F55" w:rsidP="00E660D4">
            <w:pPr>
              <w:pStyle w:val="QSListenabsatz1"/>
            </w:pPr>
            <w:r>
              <w:t>inventory of the plant protection products is documented</w:t>
            </w:r>
          </w:p>
          <w:p w14:paraId="570ED3C2" w14:textId="3DDBB43C" w:rsidR="00881F55" w:rsidRDefault="00881F55" w:rsidP="00E660D4">
            <w:pPr>
              <w:pStyle w:val="QSListenabsatz2"/>
            </w:pPr>
            <w:r>
              <w:lastRenderedPageBreak/>
              <w:t>inventory of the plant protection products is available (in the case of changes, this list must be updated within one month), or</w:t>
            </w:r>
          </w:p>
          <w:p w14:paraId="417C8815" w14:textId="309E3C76" w:rsidR="00E660D4" w:rsidRDefault="00E660D4" w:rsidP="00E660D4">
            <w:pPr>
              <w:pStyle w:val="QSListenabsatz2"/>
            </w:pPr>
            <w:r w:rsidRPr="00E660D4">
              <w:t>documentation about received products and the used amounts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17D5E06" w14:textId="77777777" w:rsidR="00881F55" w:rsidRPr="005E7CC1" w:rsidRDefault="00881F55"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18D0890" w14:textId="77777777" w:rsidR="00881F55" w:rsidRPr="005E7CC1" w:rsidRDefault="00881F55" w:rsidP="00881F55"/>
        </w:tc>
      </w:tr>
      <w:tr w:rsidR="00E660D4" w:rsidRPr="005E7CC1" w14:paraId="027BC59E" w14:textId="77777777" w:rsidTr="00707C14">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FF3AE8A" w14:textId="541A3024" w:rsidR="00E660D4" w:rsidRPr="005E7CC1" w:rsidRDefault="00E660D4" w:rsidP="00E660D4">
            <w:pPr>
              <w:pStyle w:val="QSHead3Ebene"/>
            </w:pPr>
            <w:r w:rsidRPr="00E660D4">
              <w:t>Plant protection products storage</w:t>
            </w:r>
          </w:p>
        </w:tc>
      </w:tr>
      <w:tr w:rsidR="00E660D4" w:rsidRPr="005E7CC1" w14:paraId="7657C66B"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9161C77" w14:textId="77777777" w:rsidR="00E660D4" w:rsidRDefault="00E660D4" w:rsidP="00E660D4">
            <w:pPr>
              <w:pStyle w:val="QSListenabsatz1"/>
            </w:pPr>
            <w:r>
              <w:t xml:space="preserve">The plant protection products storage or the pesticide cabinet </w:t>
            </w:r>
          </w:p>
          <w:p w14:paraId="004ECDBD" w14:textId="77777777" w:rsidR="00E660D4" w:rsidRDefault="00E660D4" w:rsidP="00E660D4">
            <w:pPr>
              <w:pStyle w:val="QSListenabsatz2"/>
            </w:pPr>
            <w:r>
              <w:t>is labelled</w:t>
            </w:r>
          </w:p>
          <w:p w14:paraId="6A376A3B" w14:textId="77777777" w:rsidR="00E660D4" w:rsidRDefault="00E660D4" w:rsidP="00E660D4">
            <w:pPr>
              <w:pStyle w:val="QSListenabsatz2"/>
            </w:pPr>
            <w:r>
              <w:t>sufficiently illuminated</w:t>
            </w:r>
          </w:p>
          <w:p w14:paraId="6AF33778" w14:textId="77777777" w:rsidR="00E660D4" w:rsidRDefault="00E660D4" w:rsidP="00E660D4">
            <w:pPr>
              <w:pStyle w:val="QSListenabsatz2"/>
            </w:pPr>
            <w:r>
              <w:t>robust, stable and made of flameproof material</w:t>
            </w:r>
          </w:p>
          <w:p w14:paraId="0FA3DD40" w14:textId="77777777" w:rsidR="00E660D4" w:rsidRDefault="00E660D4" w:rsidP="00E660D4">
            <w:pPr>
              <w:pStyle w:val="QSListenabsatz2"/>
            </w:pPr>
            <w:r>
              <w:t>dry, cool and be kept free from frost</w:t>
            </w:r>
          </w:p>
          <w:p w14:paraId="1C6B8E09" w14:textId="77777777" w:rsidR="00E660D4" w:rsidRDefault="00E660D4" w:rsidP="00E660D4">
            <w:pPr>
              <w:pStyle w:val="QSListenabsatz2"/>
            </w:pPr>
            <w:r>
              <w:t>protected from extreme temperature fluctuations</w:t>
            </w:r>
          </w:p>
          <w:p w14:paraId="2BF1DDEB" w14:textId="6534A212" w:rsidR="00E660D4" w:rsidRDefault="00E660D4" w:rsidP="00E660D4">
            <w:pPr>
              <w:pStyle w:val="QSListenabsatz2"/>
            </w:pPr>
            <w:r>
              <w:t>Walk-in storages have a sufficient ventilation</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8DB5569" w14:textId="77777777" w:rsidR="00E660D4" w:rsidRPr="005E7CC1" w:rsidRDefault="00E660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168A392" w14:textId="77777777" w:rsidR="00E660D4" w:rsidRPr="005E7CC1" w:rsidRDefault="00E660D4" w:rsidP="00881F55"/>
        </w:tc>
      </w:tr>
      <w:tr w:rsidR="00E660D4" w:rsidRPr="005E7CC1" w14:paraId="72D497FD" w14:textId="77777777" w:rsidTr="00CB6536">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27513E6D" w14:textId="2C5FF508" w:rsidR="00E660D4" w:rsidRPr="005E7CC1" w:rsidRDefault="00E660D4" w:rsidP="00E660D4">
            <w:pPr>
              <w:pStyle w:val="QSHead3Ebene"/>
            </w:pPr>
            <w:r w:rsidRPr="00E660D4">
              <w:rPr>
                <w:color w:val="FF0000"/>
              </w:rPr>
              <w:t xml:space="preserve">[K.O.] </w:t>
            </w:r>
            <w:r w:rsidRPr="00E660D4">
              <w:t>Access to the plant protection products storage</w:t>
            </w:r>
          </w:p>
        </w:tc>
      </w:tr>
      <w:tr w:rsidR="00E660D4" w:rsidRPr="005E7CC1" w14:paraId="0CFCD59E"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3E4D575" w14:textId="77777777" w:rsidR="00E660D4" w:rsidRPr="00DE5167" w:rsidRDefault="00E660D4" w:rsidP="00E660D4">
            <w:pPr>
              <w:pStyle w:val="QSListenabsatz1"/>
              <w:rPr>
                <w:lang w:val="en-US"/>
              </w:rPr>
            </w:pPr>
            <w:r w:rsidRPr="00DE5167">
              <w:rPr>
                <w:lang w:val="en-US"/>
              </w:rPr>
              <w:t>Access only for authorised persons (signs)</w:t>
            </w:r>
          </w:p>
          <w:p w14:paraId="2CDDEA4F" w14:textId="77777777" w:rsidR="00E660D4" w:rsidRPr="00DE5167" w:rsidRDefault="00E660D4" w:rsidP="00E660D4">
            <w:pPr>
              <w:pStyle w:val="QSListenabsatz1"/>
              <w:rPr>
                <w:lang w:val="en-US"/>
              </w:rPr>
            </w:pPr>
            <w:r w:rsidRPr="00DE5167">
              <w:rPr>
                <w:lang w:val="en-US"/>
              </w:rPr>
              <w:t>unauthorised access from outside is prevented (locked)</w:t>
            </w:r>
          </w:p>
          <w:p w14:paraId="1C584903" w14:textId="58729577" w:rsidR="00E660D4" w:rsidRDefault="00E660D4" w:rsidP="00E660D4">
            <w:pPr>
              <w:pStyle w:val="QSListenabsatz1"/>
            </w:pPr>
            <w:r w:rsidRPr="00DE5167">
              <w:rPr>
                <w:lang w:val="en-US"/>
              </w:rPr>
              <w:t>the storage have a solid door and windows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1F5C7BE" w14:textId="77777777" w:rsidR="00E660D4" w:rsidRPr="005E7CC1" w:rsidRDefault="00E660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CFC7AB8" w14:textId="77777777" w:rsidR="00E660D4" w:rsidRPr="005E7CC1" w:rsidRDefault="00E660D4" w:rsidP="00881F55"/>
        </w:tc>
      </w:tr>
      <w:tr w:rsidR="00E660D4" w:rsidRPr="005E7CC1" w14:paraId="1C8F827C" w14:textId="77777777" w:rsidTr="00DC062A">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47A8D66" w14:textId="1AFB79A2" w:rsidR="00E660D4" w:rsidRPr="005E7CC1" w:rsidRDefault="00E660D4" w:rsidP="00E660D4">
            <w:pPr>
              <w:pStyle w:val="QSHead3Ebene"/>
            </w:pPr>
            <w:r w:rsidRPr="00E660D4">
              <w:rPr>
                <w:lang w:val="en-US"/>
              </w:rPr>
              <w:t xml:space="preserve"> Precautions for spillage/leakage</w:t>
            </w:r>
          </w:p>
        </w:tc>
      </w:tr>
      <w:tr w:rsidR="00E660D4" w:rsidRPr="005E7CC1" w14:paraId="088D121B"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B573839" w14:textId="68443AF7" w:rsidR="00E660D4" w:rsidRPr="00E660D4" w:rsidRDefault="00E660D4" w:rsidP="00E660D4">
            <w:pPr>
              <w:pStyle w:val="QSListenabsatz1"/>
              <w:rPr>
                <w:lang w:val="en-US"/>
              </w:rPr>
            </w:pPr>
            <w:r w:rsidRPr="00E660D4">
              <w:rPr>
                <w:lang w:val="en-US"/>
              </w:rPr>
              <w:t>Containers with absorbent mate-rial (sand, chemical binding agents, etc.), floor brush, dustpan and plastic bags are available in a fixed location</w:t>
            </w:r>
          </w:p>
          <w:p w14:paraId="2C148B8B" w14:textId="63D21290" w:rsidR="00E660D4" w:rsidRPr="00E660D4" w:rsidRDefault="00E660D4" w:rsidP="00E660D4">
            <w:pPr>
              <w:pStyle w:val="QSListenabsatz1"/>
              <w:rPr>
                <w:lang w:val="en-US"/>
              </w:rPr>
            </w:pPr>
            <w:r w:rsidRPr="00E660D4">
              <w:rPr>
                <w:lang w:val="en-US"/>
              </w:rPr>
              <w:t>the storage facilities is equipped with shelving made of non-absorbent material or with shelving cover with impermeable liner</w:t>
            </w:r>
          </w:p>
          <w:p w14:paraId="4DCD0662" w14:textId="77777777" w:rsidR="00E660D4" w:rsidRDefault="00E660D4" w:rsidP="00E660D4">
            <w:pPr>
              <w:pStyle w:val="QSListenabsatz1"/>
              <w:rPr>
                <w:lang w:val="en-US"/>
              </w:rPr>
            </w:pPr>
            <w:r w:rsidRPr="00E660D4">
              <w:rPr>
                <w:lang w:val="en-US"/>
              </w:rPr>
              <w:t>The shelves are stable and made of hardly flammable material with a built-in retaining tank</w:t>
            </w:r>
          </w:p>
          <w:p w14:paraId="71E16E4D" w14:textId="3DA3BE6C" w:rsidR="00E660D4" w:rsidRPr="00E660D4" w:rsidRDefault="00E660D4" w:rsidP="00E660D4">
            <w:pPr>
              <w:pStyle w:val="QSListenabsatz1"/>
              <w:rPr>
                <w:lang w:val="en-US"/>
              </w:rPr>
            </w:pPr>
            <w:r w:rsidRPr="00E660D4">
              <w:rPr>
                <w:lang w:val="en-US"/>
              </w:rPr>
              <w:t>The cabinet is equipped with a built-in or slide-in retaining tank</w:t>
            </w:r>
          </w:p>
          <w:p w14:paraId="705165B9" w14:textId="3BF291D9" w:rsidR="00E660D4" w:rsidRPr="00E660D4" w:rsidRDefault="00E660D4" w:rsidP="00E660D4">
            <w:pPr>
              <w:pStyle w:val="QSListenabsatz1"/>
              <w:rPr>
                <w:lang w:val="en-US"/>
              </w:rPr>
            </w:pPr>
            <w:r w:rsidRPr="00E660D4">
              <w:rPr>
                <w:lang w:val="en-US"/>
              </w:rPr>
              <w:t>Size of the retaining tank: at least 10 % of the entire amount of the stored substance, but at least 110 % of the largest single containe</w:t>
            </w:r>
            <w:r w:rsidR="00F00AD1">
              <w:rPr>
                <w:lang w:val="en-US"/>
              </w:rPr>
              <w:t>r</w:t>
            </w:r>
          </w:p>
          <w:p w14:paraId="61B93686" w14:textId="77777777" w:rsidR="00E660D4" w:rsidRDefault="00E660D4" w:rsidP="00E660D4">
            <w:pPr>
              <w:pStyle w:val="QSListenabsatz1"/>
              <w:rPr>
                <w:lang w:val="en-US"/>
              </w:rPr>
            </w:pPr>
            <w:r w:rsidRPr="00E660D4">
              <w:rPr>
                <w:lang w:val="en-US"/>
              </w:rPr>
              <w:t>In water protection areas it is possible to collect the entire storage capacity</w:t>
            </w:r>
          </w:p>
          <w:p w14:paraId="3FD8A2E9" w14:textId="77777777" w:rsidR="00E660D4" w:rsidRPr="00E660D4" w:rsidRDefault="00E660D4" w:rsidP="00E660D4">
            <w:pPr>
              <w:pStyle w:val="QSListenabsatz1"/>
              <w:rPr>
                <w:lang w:val="en-US"/>
              </w:rPr>
            </w:pPr>
            <w:r w:rsidRPr="00E660D4">
              <w:rPr>
                <w:lang w:val="en-US"/>
              </w:rPr>
              <w:t>If the shelve or cabinet have no retaining tank, then the floor of the</w:t>
            </w:r>
            <w:r>
              <w:rPr>
                <w:lang w:val="en-US"/>
              </w:rPr>
              <w:t xml:space="preserve"> </w:t>
            </w:r>
            <w:r w:rsidRPr="00E660D4">
              <w:rPr>
                <w:lang w:val="en-US"/>
              </w:rPr>
              <w:t>storage is covered with a proper paint and the storage is provided with a door sill</w:t>
            </w:r>
          </w:p>
          <w:p w14:paraId="74EE968A" w14:textId="77777777" w:rsidR="00E660D4" w:rsidRPr="00E660D4" w:rsidRDefault="00E660D4" w:rsidP="00E660D4">
            <w:pPr>
              <w:pStyle w:val="QSListenabsatz1"/>
              <w:rPr>
                <w:lang w:val="en-US"/>
              </w:rPr>
            </w:pPr>
            <w:r w:rsidRPr="00E660D4">
              <w:rPr>
                <w:lang w:val="en-US"/>
              </w:rPr>
              <w:t>Liquid plant protection products stored on shelving are not be stored above those in granular or powder formulations</w:t>
            </w:r>
          </w:p>
          <w:p w14:paraId="00121A6E" w14:textId="77777777" w:rsidR="00E660D4" w:rsidRPr="00E660D4" w:rsidRDefault="00E660D4" w:rsidP="00E660D4">
            <w:pPr>
              <w:pStyle w:val="QSListenabsatz1"/>
              <w:rPr>
                <w:lang w:val="en-US"/>
              </w:rPr>
            </w:pPr>
            <w:r w:rsidRPr="00E660D4">
              <w:rPr>
                <w:lang w:val="en-US"/>
              </w:rPr>
              <w:lastRenderedPageBreak/>
              <w:t>During transporting damages to the containers and cross-contamination are excluded</w:t>
            </w:r>
          </w:p>
          <w:p w14:paraId="62A15B2B" w14:textId="518CAFD2" w:rsidR="00E660D4" w:rsidRPr="00E660D4" w:rsidRDefault="00E660D4" w:rsidP="00E660D4">
            <w:pPr>
              <w:pStyle w:val="QSListenabsatz1"/>
              <w:rPr>
                <w:lang w:val="en-US"/>
              </w:rPr>
            </w:pPr>
            <w:r w:rsidRPr="00E660D4">
              <w:rPr>
                <w:lang w:val="en-US"/>
              </w:rPr>
              <w:t>The containers must are kept locked during transport</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3335B6F" w14:textId="77777777" w:rsidR="00E660D4" w:rsidRPr="005E7CC1" w:rsidRDefault="00E660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44790DC" w14:textId="77777777" w:rsidR="00E660D4" w:rsidRPr="005E7CC1" w:rsidRDefault="00E660D4" w:rsidP="00881F55"/>
        </w:tc>
      </w:tr>
      <w:tr w:rsidR="00E660D4" w:rsidRPr="005E7CC1" w14:paraId="70630512" w14:textId="77777777" w:rsidTr="00F6145C">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219F1E88" w14:textId="4F1582BD" w:rsidR="00E660D4" w:rsidRPr="005E7CC1" w:rsidRDefault="00E660D4" w:rsidP="00E660D4">
            <w:pPr>
              <w:pStyle w:val="QSHead3Ebene"/>
            </w:pPr>
            <w:r w:rsidRPr="00E660D4">
              <w:rPr>
                <w:color w:val="FF0000"/>
                <w:lang w:val="en-US"/>
              </w:rPr>
              <w:t xml:space="preserve">[K.O.] </w:t>
            </w:r>
            <w:r w:rsidRPr="00E660D4">
              <w:rPr>
                <w:lang w:val="en-US"/>
              </w:rPr>
              <w:t>Mixing plant protection products</w:t>
            </w:r>
          </w:p>
        </w:tc>
      </w:tr>
      <w:tr w:rsidR="00E660D4" w:rsidRPr="005E7CC1" w14:paraId="1FE14D31"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2E6DFDA" w14:textId="34170034" w:rsidR="00E660D4" w:rsidRPr="00E660D4" w:rsidRDefault="00E660D4" w:rsidP="00E660D4">
            <w:pPr>
              <w:pStyle w:val="QSListenabsatz1"/>
              <w:rPr>
                <w:lang w:val="en-US"/>
              </w:rPr>
            </w:pPr>
            <w:r w:rsidRPr="00E660D4">
              <w:rPr>
                <w:lang w:val="en-US"/>
              </w:rPr>
              <w:t>The manufacturers’ specifications for the mixing of plant protection products are observed</w:t>
            </w:r>
          </w:p>
          <w:p w14:paraId="3E2670CF" w14:textId="61DBD971" w:rsidR="00E660D4" w:rsidRPr="00E660D4" w:rsidRDefault="00E660D4" w:rsidP="00E660D4">
            <w:pPr>
              <w:pStyle w:val="QSListenabsatz1"/>
              <w:rPr>
                <w:lang w:val="en-US"/>
              </w:rPr>
            </w:pPr>
            <w:r w:rsidRPr="00E660D4">
              <w:rPr>
                <w:lang w:val="en-US"/>
              </w:rPr>
              <w:t>measuring equipment and aids are suitable for mixing plant</w:t>
            </w:r>
          </w:p>
          <w:p w14:paraId="7D09FDC8" w14:textId="77777777" w:rsidR="00E660D4" w:rsidRDefault="00E660D4" w:rsidP="00E660D4">
            <w:pPr>
              <w:pStyle w:val="QSListenabsatz1"/>
              <w:rPr>
                <w:lang w:val="en-US"/>
              </w:rPr>
            </w:pPr>
            <w:r w:rsidRPr="00E660D4">
              <w:rPr>
                <w:lang w:val="en-US"/>
              </w:rPr>
              <w:t xml:space="preserve">protection products </w:t>
            </w:r>
          </w:p>
          <w:p w14:paraId="13534D2C" w14:textId="640A5FCC" w:rsidR="00E660D4" w:rsidRPr="00E660D4" w:rsidRDefault="00E660D4" w:rsidP="00E660D4">
            <w:pPr>
              <w:pStyle w:val="QSListenabsatz1"/>
              <w:rPr>
                <w:lang w:val="en-US"/>
              </w:rPr>
            </w:pPr>
            <w:r w:rsidRPr="00E660D4">
              <w:rPr>
                <w:lang w:val="en-US"/>
              </w:rPr>
              <w:t>The measuring equipment and devices are checked and balances are calibrated at least annually</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DC45BFC" w14:textId="77777777" w:rsidR="00E660D4" w:rsidRPr="005E7CC1" w:rsidRDefault="00E660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109CBEE" w14:textId="77777777" w:rsidR="00E660D4" w:rsidRPr="005E7CC1" w:rsidRDefault="00E660D4" w:rsidP="00881F55"/>
        </w:tc>
      </w:tr>
      <w:tr w:rsidR="00E660D4" w:rsidRPr="005E7CC1" w14:paraId="0D66CCE1" w14:textId="77777777" w:rsidTr="00500905">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6E3F4C80" w14:textId="31A9E42B" w:rsidR="00E660D4" w:rsidRPr="005E7CC1" w:rsidRDefault="00E660D4" w:rsidP="00E660D4">
            <w:pPr>
              <w:pStyle w:val="QSHead3Ebene"/>
            </w:pPr>
            <w:r w:rsidRPr="00E660D4">
              <w:rPr>
                <w:color w:val="FF0000"/>
                <w:lang w:val="en-US"/>
              </w:rPr>
              <w:t xml:space="preserve">[K.O.] </w:t>
            </w:r>
            <w:r w:rsidRPr="00E660D4">
              <w:rPr>
                <w:lang w:val="en-US"/>
              </w:rPr>
              <w:t>Disposal of empty containers</w:t>
            </w:r>
          </w:p>
        </w:tc>
      </w:tr>
      <w:tr w:rsidR="00E660D4" w:rsidRPr="005E7CC1" w14:paraId="5DFF4138"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18209B3" w14:textId="3BE3A3B3" w:rsidR="00E660D4" w:rsidRPr="00E660D4" w:rsidRDefault="00E660D4" w:rsidP="00E660D4">
            <w:pPr>
              <w:pStyle w:val="QSListenabsatz1"/>
              <w:rPr>
                <w:lang w:val="en-US"/>
              </w:rPr>
            </w:pPr>
            <w:r w:rsidRPr="00E660D4">
              <w:rPr>
                <w:lang w:val="en-US"/>
              </w:rPr>
              <w:t>The handling adheres to the laws and regulations in force</w:t>
            </w:r>
          </w:p>
          <w:p w14:paraId="24BB0BA5" w14:textId="0FF7B8E4" w:rsidR="00E660D4" w:rsidRPr="00E660D4" w:rsidRDefault="00E660D4" w:rsidP="00E660D4">
            <w:pPr>
              <w:pStyle w:val="QSListenabsatz1"/>
              <w:rPr>
                <w:lang w:val="en-US"/>
              </w:rPr>
            </w:pPr>
            <w:r w:rsidRPr="00E660D4">
              <w:rPr>
                <w:lang w:val="en-US"/>
              </w:rPr>
              <w:t>The return of plant protection products containers including the lid take place through a qualified waste disposal system</w:t>
            </w:r>
          </w:p>
          <w:p w14:paraId="3EBC43A7" w14:textId="77777777" w:rsidR="00B21EEF" w:rsidRDefault="00E660D4" w:rsidP="00E660D4">
            <w:pPr>
              <w:pStyle w:val="QSListenabsatz1"/>
              <w:rPr>
                <w:lang w:val="en-US"/>
              </w:rPr>
            </w:pPr>
            <w:r w:rsidRPr="00E660D4">
              <w:rPr>
                <w:lang w:val="en-US"/>
              </w:rPr>
              <w:t>A proof of disposal is available</w:t>
            </w:r>
          </w:p>
          <w:p w14:paraId="36BA76E8" w14:textId="41824C77" w:rsidR="00E660D4" w:rsidRPr="00E660D4" w:rsidRDefault="00E660D4" w:rsidP="00E660D4">
            <w:pPr>
              <w:pStyle w:val="QSListenabsatz1"/>
              <w:rPr>
                <w:lang w:val="en-US"/>
              </w:rPr>
            </w:pPr>
            <w:r w:rsidRPr="00E660D4">
              <w:rPr>
                <w:lang w:val="en-US"/>
              </w:rPr>
              <w:t>The danger for the humans and the environment is minimised by the selected disposal system</w:t>
            </w:r>
          </w:p>
          <w:p w14:paraId="2D10F983" w14:textId="77777777" w:rsidR="00E660D4" w:rsidRDefault="00E660D4" w:rsidP="00E660D4">
            <w:pPr>
              <w:pStyle w:val="QSListenabsatz1"/>
              <w:rPr>
                <w:lang w:val="en-US"/>
              </w:rPr>
            </w:pPr>
            <w:r w:rsidRPr="00E660D4">
              <w:rPr>
                <w:lang w:val="en-US"/>
              </w:rPr>
              <w:t xml:space="preserve">Empty containers are not re-used </w:t>
            </w:r>
          </w:p>
          <w:p w14:paraId="3D869D6D" w14:textId="33AA732B" w:rsidR="00E660D4" w:rsidRPr="00E660D4" w:rsidRDefault="00E660D4" w:rsidP="00E660D4">
            <w:pPr>
              <w:pStyle w:val="QSListenabsatz1"/>
              <w:rPr>
                <w:lang w:val="en-US"/>
              </w:rPr>
            </w:pPr>
            <w:r w:rsidRPr="00E660D4">
              <w:rPr>
                <w:lang w:val="en-US"/>
              </w:rPr>
              <w:t>They are stored in a safe, lockable place (is labelled), separated from products and packaging materials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05241CD" w14:textId="77777777" w:rsidR="00E660D4" w:rsidRPr="005E7CC1" w:rsidRDefault="00E660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EB34232" w14:textId="77777777" w:rsidR="00E660D4" w:rsidRPr="005E7CC1" w:rsidRDefault="00E660D4" w:rsidP="00881F55"/>
        </w:tc>
      </w:tr>
      <w:tr w:rsidR="00E660D4" w:rsidRPr="005E7CC1" w14:paraId="0F190E8C" w14:textId="77777777" w:rsidTr="00531666">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152C33E" w14:textId="57A9E38F" w:rsidR="00E660D4" w:rsidRPr="005E7CC1" w:rsidRDefault="00E660D4" w:rsidP="00E660D4">
            <w:pPr>
              <w:pStyle w:val="QSHead3Ebene"/>
            </w:pPr>
            <w:r w:rsidRPr="00E660D4">
              <w:rPr>
                <w:color w:val="FF0000"/>
                <w:lang w:val="en-US"/>
              </w:rPr>
              <w:t xml:space="preserve">[K.O.] </w:t>
            </w:r>
            <w:r w:rsidRPr="00E660D4">
              <w:rPr>
                <w:lang w:val="en-US"/>
              </w:rPr>
              <w:t>Rinsing of empty containers</w:t>
            </w:r>
          </w:p>
        </w:tc>
      </w:tr>
      <w:tr w:rsidR="00E660D4" w:rsidRPr="005E7CC1" w14:paraId="6AD30B5F"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DEB96C8" w14:textId="2DCDE312" w:rsidR="00E660D4" w:rsidRPr="00E660D4" w:rsidRDefault="00E660D4" w:rsidP="00E660D4">
            <w:pPr>
              <w:pStyle w:val="QSListenabsatz1"/>
              <w:rPr>
                <w:lang w:val="en-US"/>
              </w:rPr>
            </w:pPr>
            <w:r w:rsidRPr="00E660D4">
              <w:rPr>
                <w:lang w:val="en-US"/>
              </w:rPr>
              <w:t>the containers of plant protection products are thoroughly rinsed ei</w:t>
            </w:r>
            <w:r>
              <w:rPr>
                <w:lang w:val="en-US"/>
              </w:rPr>
              <w:t>t</w:t>
            </w:r>
            <w:r w:rsidRPr="00E660D4">
              <w:rPr>
                <w:lang w:val="en-US"/>
              </w:rPr>
              <w:t>her via the use of a integrated pressure rinsing device or manually</w:t>
            </w:r>
          </w:p>
          <w:p w14:paraId="41120BE2" w14:textId="77777777" w:rsidR="00E660D4" w:rsidRDefault="00E660D4" w:rsidP="00E660D4">
            <w:pPr>
              <w:pStyle w:val="QSListenabsatz1"/>
              <w:rPr>
                <w:lang w:val="en-US"/>
              </w:rPr>
            </w:pPr>
            <w:r w:rsidRPr="00E660D4">
              <w:rPr>
                <w:lang w:val="en-US"/>
              </w:rPr>
              <w:t>When rinsing the containers manually, written instructions exist:</w:t>
            </w:r>
          </w:p>
          <w:p w14:paraId="234017C3" w14:textId="77777777" w:rsidR="00E660D4" w:rsidRDefault="00E660D4" w:rsidP="00E660D4">
            <w:pPr>
              <w:pStyle w:val="QSListenabsatz2"/>
              <w:rPr>
                <w:lang w:val="en-US"/>
              </w:rPr>
            </w:pPr>
            <w:r w:rsidRPr="00E660D4">
              <w:rPr>
                <w:lang w:val="en-US"/>
              </w:rPr>
              <w:t>containers are rinsed three times with hand</w:t>
            </w:r>
          </w:p>
          <w:p w14:paraId="6CDC692E" w14:textId="77777777" w:rsidR="00E660D4" w:rsidRPr="00DE5167" w:rsidRDefault="00E660D4" w:rsidP="00E660D4">
            <w:pPr>
              <w:pStyle w:val="QSListenabsatz2"/>
              <w:rPr>
                <w:lang w:val="en-US"/>
              </w:rPr>
            </w:pPr>
            <w:r w:rsidRPr="00DE5167">
              <w:rPr>
                <w:lang w:val="en-US"/>
              </w:rPr>
              <w:t>rinsing water must be added to the application mix</w:t>
            </w:r>
          </w:p>
          <w:p w14:paraId="771F9F49" w14:textId="5EBC05A4" w:rsidR="00E660D4" w:rsidRPr="00E660D4" w:rsidRDefault="00E660D4" w:rsidP="00E660D4">
            <w:pPr>
              <w:pStyle w:val="QSListenabsatz2"/>
              <w:rPr>
                <w:lang w:val="en-US"/>
              </w:rPr>
            </w:pPr>
            <w:r w:rsidRPr="00DE5167">
              <w:rPr>
                <w:lang w:val="en-US"/>
              </w:rPr>
              <w:t>containers must be kept open and dry</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32EB586" w14:textId="77777777" w:rsidR="00E660D4" w:rsidRPr="005E7CC1" w:rsidRDefault="00E660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1F68EDB" w14:textId="77777777" w:rsidR="00E660D4" w:rsidRPr="005E7CC1" w:rsidRDefault="00E660D4" w:rsidP="00881F55"/>
        </w:tc>
      </w:tr>
      <w:tr w:rsidR="00E660D4" w:rsidRPr="005E7CC1" w14:paraId="5924D2E5" w14:textId="77777777" w:rsidTr="00DC0B54">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3DA4F66" w14:textId="3BA742A6" w:rsidR="00E660D4" w:rsidRPr="005E7CC1" w:rsidRDefault="00E660D4" w:rsidP="00E660D4">
            <w:pPr>
              <w:pStyle w:val="QSHead3Ebene"/>
            </w:pPr>
            <w:r w:rsidRPr="00E660D4">
              <w:rPr>
                <w:lang w:val="en-US"/>
              </w:rPr>
              <w:t>Disposal of plant protection products</w:t>
            </w:r>
          </w:p>
        </w:tc>
      </w:tr>
      <w:tr w:rsidR="00E660D4" w:rsidRPr="005E7CC1" w14:paraId="73A536A2"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A5B999E" w14:textId="2D878762" w:rsidR="00E660D4" w:rsidRPr="00E660D4" w:rsidRDefault="00E660D4" w:rsidP="00E660D4">
            <w:pPr>
              <w:pStyle w:val="QSListenabsatz1"/>
              <w:rPr>
                <w:lang w:val="en-US"/>
              </w:rPr>
            </w:pPr>
            <w:r w:rsidRPr="00E660D4">
              <w:rPr>
                <w:lang w:val="en-US"/>
              </w:rPr>
              <w:t xml:space="preserve">Plant protection products which are subject to the obligation to dispose of in accordance with the </w:t>
            </w:r>
            <w:r w:rsidRPr="00E660D4">
              <w:rPr>
                <w:b/>
                <w:bCs/>
                <w:lang w:val="en-US"/>
              </w:rPr>
              <w:t>Plant Protection Act</w:t>
            </w:r>
            <w:r w:rsidRPr="00E660D4">
              <w:rPr>
                <w:lang w:val="en-US"/>
              </w:rPr>
              <w:t xml:space="preserve"> (§ 15) or other national laws must be dis-posed of immediately and professionally via </w:t>
            </w:r>
            <w:r w:rsidR="00F00AD1" w:rsidRPr="00E660D4">
              <w:rPr>
                <w:lang w:val="en-US"/>
              </w:rPr>
              <w:t>officially</w:t>
            </w:r>
            <w:r w:rsidRPr="00E660D4">
              <w:rPr>
                <w:lang w:val="en-US"/>
              </w:rPr>
              <w:t xml:space="preserve"> authorised disposal systems</w:t>
            </w:r>
          </w:p>
          <w:p w14:paraId="57774AC4" w14:textId="43618BC0" w:rsidR="00E660D4" w:rsidRPr="00E660D4" w:rsidRDefault="00E660D4" w:rsidP="00F00AD1">
            <w:pPr>
              <w:pStyle w:val="QSListenabsatz1"/>
              <w:rPr>
                <w:lang w:val="en-US"/>
              </w:rPr>
            </w:pPr>
            <w:r w:rsidRPr="00E660D4">
              <w:rPr>
                <w:lang w:val="en-US"/>
              </w:rPr>
              <w:t>Until disposal, the plant protection products are safely stored (plant protection products storage) and labelled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67C1BA5" w14:textId="77777777" w:rsidR="00E660D4" w:rsidRPr="005E7CC1" w:rsidRDefault="00E660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23D45A2" w14:textId="77777777" w:rsidR="00E660D4" w:rsidRPr="005E7CC1" w:rsidRDefault="00E660D4" w:rsidP="00881F55"/>
        </w:tc>
      </w:tr>
      <w:tr w:rsidR="00E660D4" w:rsidRPr="005E7CC1" w14:paraId="149E4B6C" w14:textId="77777777" w:rsidTr="00597706">
        <w:trPr>
          <w:gridAfter w:val="1"/>
          <w:wAfter w:w="192" w:type="dxa"/>
          <w:hidden/>
        </w:trPr>
        <w:tc>
          <w:tcPr>
            <w:tcW w:w="9306" w:type="dxa"/>
            <w:gridSpan w:val="7"/>
            <w:tcBorders>
              <w:top w:val="single" w:sz="4" w:space="0" w:color="BFE1F2" w:themeColor="accent2"/>
              <w:bottom w:val="single" w:sz="4" w:space="0" w:color="BFE1F2" w:themeColor="accent2"/>
            </w:tcBorders>
            <w:tcMar>
              <w:top w:w="0" w:type="dxa"/>
              <w:bottom w:w="0" w:type="dxa"/>
            </w:tcMar>
          </w:tcPr>
          <w:p w14:paraId="0FBA00A2" w14:textId="77777777" w:rsidR="00D21D7D" w:rsidRPr="00D21D7D" w:rsidRDefault="00D21D7D" w:rsidP="00D21D7D">
            <w:pPr>
              <w:pStyle w:val="Listenabsatz"/>
              <w:keepNext/>
              <w:numPr>
                <w:ilvl w:val="1"/>
                <w:numId w:val="12"/>
              </w:numPr>
              <w:spacing w:before="120" w:after="120"/>
              <w:ind w:left="709" w:hanging="709"/>
              <w:outlineLvl w:val="1"/>
              <w:rPr>
                <w:b/>
                <w:bCs/>
                <w:vanish/>
                <w:color w:val="FF0000"/>
                <w:sz w:val="22"/>
                <w:szCs w:val="22"/>
              </w:rPr>
            </w:pPr>
          </w:p>
          <w:p w14:paraId="0355FB82" w14:textId="30DFAB43" w:rsidR="00E660D4" w:rsidRPr="005E7CC1" w:rsidRDefault="00E660D4" w:rsidP="00D21D7D">
            <w:pPr>
              <w:pStyle w:val="QSHead3Ebene"/>
            </w:pPr>
            <w:r w:rsidRPr="00E660D4">
              <w:rPr>
                <w:color w:val="FF0000"/>
              </w:rPr>
              <w:t xml:space="preserve">[K.O.] </w:t>
            </w:r>
            <w:r w:rsidRPr="00E660D4">
              <w:t>Risk assessment on microbiologic quality of the water</w:t>
            </w:r>
          </w:p>
        </w:tc>
      </w:tr>
      <w:tr w:rsidR="00E660D4" w:rsidRPr="005E7CC1" w14:paraId="00054E88"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62C51DC" w14:textId="099C124A" w:rsidR="00076D3A" w:rsidRPr="00076D3A" w:rsidRDefault="00076D3A" w:rsidP="00076D3A">
            <w:pPr>
              <w:pStyle w:val="QSListenabsatz1"/>
              <w:rPr>
                <w:lang w:val="en-US"/>
              </w:rPr>
            </w:pPr>
            <w:r w:rsidRPr="00076D3A">
              <w:rPr>
                <w:lang w:val="en-US"/>
              </w:rPr>
              <w:t>A risk assessment must be carried out with regard to microbiological hazards, in which the following points are considered:</w:t>
            </w:r>
          </w:p>
          <w:p w14:paraId="0D4D1DB9" w14:textId="77A67E66" w:rsidR="00076D3A" w:rsidRPr="00076D3A" w:rsidRDefault="00076D3A" w:rsidP="00076D3A">
            <w:pPr>
              <w:pStyle w:val="QSListenabsatz2"/>
              <w:rPr>
                <w:lang w:val="en-US"/>
              </w:rPr>
            </w:pPr>
            <w:r w:rsidRPr="00076D3A">
              <w:rPr>
                <w:lang w:val="en-US"/>
              </w:rPr>
              <w:t>application method</w:t>
            </w:r>
          </w:p>
          <w:p w14:paraId="6279E98B" w14:textId="058AAD62" w:rsidR="00076D3A" w:rsidRPr="00076D3A" w:rsidRDefault="00076D3A" w:rsidP="00076D3A">
            <w:pPr>
              <w:pStyle w:val="QSListenabsatz2"/>
              <w:rPr>
                <w:lang w:val="en-US"/>
              </w:rPr>
            </w:pPr>
            <w:r w:rsidRPr="00076D3A">
              <w:rPr>
                <w:lang w:val="en-US"/>
              </w:rPr>
              <w:t>crop</w:t>
            </w:r>
          </w:p>
          <w:p w14:paraId="7A016132" w14:textId="53863A7B" w:rsidR="00076D3A" w:rsidRPr="00076D3A" w:rsidRDefault="00076D3A" w:rsidP="00076D3A">
            <w:pPr>
              <w:pStyle w:val="QSListenabsatz2"/>
              <w:rPr>
                <w:lang w:val="en-US"/>
              </w:rPr>
            </w:pPr>
            <w:r w:rsidRPr="00076D3A">
              <w:rPr>
                <w:lang w:val="en-US"/>
              </w:rPr>
              <w:t>water source</w:t>
            </w:r>
          </w:p>
          <w:p w14:paraId="21FAA3FE" w14:textId="0D15FBD9" w:rsidR="00076D3A" w:rsidRPr="00076D3A" w:rsidRDefault="00076D3A" w:rsidP="00076D3A">
            <w:pPr>
              <w:pStyle w:val="QSListenabsatz2"/>
              <w:rPr>
                <w:lang w:val="en-US"/>
              </w:rPr>
            </w:pPr>
            <w:r w:rsidRPr="00076D3A">
              <w:rPr>
                <w:lang w:val="en-US"/>
              </w:rPr>
              <w:t>application timing</w:t>
            </w:r>
          </w:p>
          <w:p w14:paraId="78DBBA86" w14:textId="77777777" w:rsidR="00076D3A" w:rsidRDefault="00076D3A" w:rsidP="00076D3A">
            <w:pPr>
              <w:pStyle w:val="QSListenabsatz2"/>
              <w:spacing w:before="0"/>
              <w:rPr>
                <w:lang w:val="en-US"/>
              </w:rPr>
            </w:pPr>
            <w:r w:rsidRPr="00076D3A">
              <w:rPr>
                <w:lang w:val="en-US"/>
              </w:rPr>
              <w:t>causes and susceptibility to contamination of water sources</w:t>
            </w:r>
          </w:p>
          <w:p w14:paraId="2682B7BA" w14:textId="6C7252B4" w:rsidR="00E660D4" w:rsidRPr="00076D3A" w:rsidRDefault="00076D3A" w:rsidP="00076D3A">
            <w:pPr>
              <w:pStyle w:val="QSListenabsatz2"/>
              <w:spacing w:before="0"/>
              <w:rPr>
                <w:lang w:val="en-US"/>
              </w:rPr>
            </w:pPr>
            <w:r w:rsidRPr="00076D3A">
              <w:rPr>
                <w:lang w:val="en-US"/>
              </w:rPr>
              <w:t>points of extraction, which could affected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FCF2C17" w14:textId="77777777" w:rsidR="00E660D4" w:rsidRPr="005E7CC1" w:rsidRDefault="00E660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9DB602C" w14:textId="77777777" w:rsidR="00E660D4" w:rsidRPr="005E7CC1" w:rsidRDefault="00E660D4" w:rsidP="00881F55"/>
        </w:tc>
      </w:tr>
      <w:tr w:rsidR="00E660D4" w:rsidRPr="005E7CC1" w14:paraId="19F63B91"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035EB17" w14:textId="77777777" w:rsidR="00076D3A" w:rsidRPr="00076D3A" w:rsidRDefault="00076D3A" w:rsidP="00076D3A">
            <w:pPr>
              <w:pStyle w:val="QSListenabsatz1"/>
              <w:rPr>
                <w:lang w:val="en-US"/>
              </w:rPr>
            </w:pPr>
            <w:r w:rsidRPr="00076D3A">
              <w:rPr>
                <w:lang w:val="en-US"/>
              </w:rPr>
              <w:t>The sampling frequency, sampling time  and sampling location is determined on the basis of the risk assessment</w:t>
            </w:r>
          </w:p>
          <w:p w14:paraId="7F889769" w14:textId="77777777" w:rsidR="00076D3A" w:rsidRPr="00076D3A" w:rsidRDefault="00076D3A" w:rsidP="00F00AD1">
            <w:pPr>
              <w:pStyle w:val="QSListenabsatz2"/>
              <w:rPr>
                <w:lang w:val="en-US"/>
              </w:rPr>
            </w:pPr>
            <w:r w:rsidRPr="00076D3A">
              <w:rPr>
                <w:lang w:val="en-US"/>
              </w:rPr>
              <w:t>The sampling should take place at a representative exit point of the irrigation system</w:t>
            </w:r>
          </w:p>
          <w:p w14:paraId="362590FB" w14:textId="77777777" w:rsidR="00076D3A" w:rsidRPr="00076D3A" w:rsidRDefault="00076D3A" w:rsidP="00F00AD1">
            <w:pPr>
              <w:pStyle w:val="QSListenabsatz2"/>
              <w:rPr>
                <w:lang w:val="en-US"/>
              </w:rPr>
            </w:pPr>
            <w:r w:rsidRPr="00076D3A">
              <w:rPr>
                <w:lang w:val="en-US"/>
              </w:rPr>
              <w:t>water analyses are carried out by ISO 17025 accredited laboratories</w:t>
            </w:r>
          </w:p>
          <w:p w14:paraId="5A37AE25" w14:textId="4D646561" w:rsidR="00076D3A" w:rsidRDefault="00076D3A" w:rsidP="00F00AD1">
            <w:pPr>
              <w:pStyle w:val="QSListenabsatz2"/>
              <w:rPr>
                <w:lang w:val="en-US"/>
              </w:rPr>
            </w:pPr>
            <w:r w:rsidRPr="00076D3A">
              <w:rPr>
                <w:lang w:val="en-US"/>
              </w:rPr>
              <w:t>At least one water analysis a year is picked</w:t>
            </w:r>
          </w:p>
          <w:p w14:paraId="1F9223BD" w14:textId="77777777" w:rsidR="00076D3A" w:rsidRPr="00076D3A" w:rsidRDefault="00076D3A" w:rsidP="00076D3A">
            <w:pPr>
              <w:pStyle w:val="QSListenabsatz1"/>
              <w:numPr>
                <w:ilvl w:val="0"/>
                <w:numId w:val="0"/>
              </w:numPr>
              <w:ind w:left="369"/>
              <w:rPr>
                <w:lang w:val="en-US"/>
              </w:rPr>
            </w:pPr>
          </w:p>
          <w:p w14:paraId="68C7AD3A" w14:textId="77777777" w:rsidR="00E660D4" w:rsidRDefault="00076D3A" w:rsidP="00076D3A">
            <w:pPr>
              <w:pStyle w:val="QSListenabsatz1"/>
              <w:numPr>
                <w:ilvl w:val="0"/>
                <w:numId w:val="0"/>
              </w:numPr>
              <w:rPr>
                <w:i/>
                <w:iCs/>
                <w:lang w:val="en-US"/>
              </w:rPr>
            </w:pPr>
            <w:r w:rsidRPr="00076D3A">
              <w:rPr>
                <w:b/>
                <w:bCs/>
                <w:i/>
                <w:iCs/>
                <w:lang w:val="en-US"/>
              </w:rPr>
              <w:t>Note:</w:t>
            </w:r>
            <w:r w:rsidRPr="00076D3A">
              <w:rPr>
                <w:i/>
                <w:iCs/>
                <w:lang w:val="en-US"/>
              </w:rPr>
              <w:t xml:space="preserve"> Crops, which are not suitable for raw consumption, as well as crops whose harvested parts do not come into contact with the water, are</w:t>
            </w:r>
            <w:r w:rsidRPr="00076D3A">
              <w:rPr>
                <w:i/>
                <w:iCs/>
              </w:rPr>
              <w:t xml:space="preserve"> </w:t>
            </w:r>
            <w:r w:rsidRPr="00076D3A">
              <w:rPr>
                <w:i/>
                <w:iCs/>
                <w:lang w:val="en-US"/>
              </w:rPr>
              <w:t>excluded from the obligation to carry out the water analyzes</w:t>
            </w:r>
          </w:p>
          <w:p w14:paraId="6B965E6B" w14:textId="77777777" w:rsidR="00076D3A" w:rsidRDefault="00076D3A" w:rsidP="00076D3A">
            <w:pPr>
              <w:pStyle w:val="QSListenabsatz1"/>
              <w:numPr>
                <w:ilvl w:val="0"/>
                <w:numId w:val="0"/>
              </w:numPr>
              <w:rPr>
                <w:i/>
                <w:iCs/>
                <w:lang w:val="en-US"/>
              </w:rPr>
            </w:pPr>
          </w:p>
          <w:p w14:paraId="6DA7BB9B" w14:textId="54FD1A4A" w:rsidR="00076D3A" w:rsidRPr="00076D3A" w:rsidRDefault="00076D3A" w:rsidP="00076D3A">
            <w:pPr>
              <w:pStyle w:val="QSListenabsatz1"/>
              <w:rPr>
                <w:lang w:val="en-US"/>
              </w:rPr>
            </w:pPr>
            <w:r w:rsidRPr="00076D3A">
              <w:rPr>
                <w:lang w:val="en-US"/>
              </w:rPr>
              <w:t>Available analyses concerning drinking, bathing or surface water monitoring can be used</w:t>
            </w:r>
          </w:p>
          <w:p w14:paraId="56D5222B" w14:textId="30E13F9F" w:rsidR="00076D3A" w:rsidRPr="00076D3A" w:rsidRDefault="00076D3A" w:rsidP="00F00AD1">
            <w:pPr>
              <w:pStyle w:val="QSListenabsatz2"/>
              <w:rPr>
                <w:lang w:val="en-US"/>
              </w:rPr>
            </w:pPr>
            <w:r w:rsidRPr="00076D3A">
              <w:rPr>
                <w:lang w:val="en-US"/>
              </w:rPr>
              <w:t>The limit is fulfilled: Escherichia coli &lt; 1000 CFU/100 ml</w:t>
            </w:r>
          </w:p>
          <w:p w14:paraId="0B75E129" w14:textId="2240F41A" w:rsidR="00076D3A" w:rsidRDefault="00076D3A" w:rsidP="00F00AD1">
            <w:pPr>
              <w:pStyle w:val="QSListenabsatz2"/>
              <w:rPr>
                <w:lang w:val="en-US"/>
              </w:rPr>
            </w:pPr>
            <w:r w:rsidRPr="00076D3A">
              <w:rPr>
                <w:lang w:val="en-US"/>
              </w:rPr>
              <w:t>If the results of the water analysis identify a risk for the food safety, plant parts suitable to be eaten raw</w:t>
            </w:r>
          </w:p>
          <w:p w14:paraId="12E6C4E0" w14:textId="444B9286" w:rsidR="00076D3A" w:rsidRPr="00076D3A" w:rsidRDefault="00076D3A" w:rsidP="00F00AD1">
            <w:pPr>
              <w:pStyle w:val="QSListenabsatz2"/>
              <w:rPr>
                <w:lang w:val="en-US"/>
              </w:rPr>
            </w:pPr>
            <w:r w:rsidRPr="00076D3A">
              <w:rPr>
                <w:lang w:val="en-US"/>
              </w:rPr>
              <w:t>should not come into contact with the water. In that case, corrective actions with dead-lines must be set and documented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A1B8F1B" w14:textId="77777777" w:rsidR="00E660D4" w:rsidRPr="005E7CC1" w:rsidRDefault="00E660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E4DCE75" w14:textId="77777777" w:rsidR="00E660D4" w:rsidRPr="005E7CC1" w:rsidRDefault="00E660D4" w:rsidP="00881F55"/>
        </w:tc>
      </w:tr>
      <w:tr w:rsidR="00076D3A" w:rsidRPr="005E7CC1" w14:paraId="7B6A748A" w14:textId="77777777" w:rsidTr="00D962F7">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0C2826F0" w14:textId="5C1FA638" w:rsidR="00076D3A" w:rsidRPr="005E7CC1" w:rsidRDefault="00076D3A" w:rsidP="00076D3A">
            <w:pPr>
              <w:pStyle w:val="QSHead3Ebene"/>
            </w:pPr>
            <w:r w:rsidRPr="00076D3A">
              <w:rPr>
                <w:lang w:val="en-US"/>
              </w:rPr>
              <w:t>Risk assessment chemical and physical water quality</w:t>
            </w:r>
          </w:p>
        </w:tc>
      </w:tr>
      <w:tr w:rsidR="00076D3A" w:rsidRPr="005E7CC1" w14:paraId="128945F8"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137EF38" w14:textId="577C3003" w:rsidR="00076D3A" w:rsidRPr="00076D3A" w:rsidRDefault="00076D3A" w:rsidP="00076D3A">
            <w:pPr>
              <w:pStyle w:val="QSListenabsatz1"/>
              <w:rPr>
                <w:lang w:val="en-US"/>
              </w:rPr>
            </w:pPr>
            <w:r w:rsidRPr="00076D3A">
              <w:rPr>
                <w:lang w:val="en-US"/>
              </w:rPr>
              <w:t>A risk assessment is carried out with regard to chemical and physical hazards, in which the following points are considered:</w:t>
            </w:r>
          </w:p>
          <w:p w14:paraId="09E11DC6" w14:textId="2C7A518F" w:rsidR="00076D3A" w:rsidRPr="00076D3A" w:rsidRDefault="00076D3A" w:rsidP="00076D3A">
            <w:pPr>
              <w:pStyle w:val="QSListenabsatz2"/>
              <w:rPr>
                <w:lang w:val="en-US"/>
              </w:rPr>
            </w:pPr>
            <w:r w:rsidRPr="00076D3A">
              <w:rPr>
                <w:lang w:val="en-US"/>
              </w:rPr>
              <w:t>application method</w:t>
            </w:r>
          </w:p>
          <w:p w14:paraId="1C3FF419" w14:textId="3411114D" w:rsidR="00076D3A" w:rsidRPr="00076D3A" w:rsidRDefault="00076D3A" w:rsidP="00076D3A">
            <w:pPr>
              <w:pStyle w:val="QSListenabsatz2"/>
              <w:rPr>
                <w:lang w:val="en-US"/>
              </w:rPr>
            </w:pPr>
            <w:r w:rsidRPr="00076D3A">
              <w:rPr>
                <w:lang w:val="en-US"/>
              </w:rPr>
              <w:t>crop</w:t>
            </w:r>
          </w:p>
          <w:p w14:paraId="5C841B47" w14:textId="389F7069" w:rsidR="00076D3A" w:rsidRPr="00076D3A" w:rsidRDefault="00076D3A" w:rsidP="00076D3A">
            <w:pPr>
              <w:pStyle w:val="QSListenabsatz2"/>
              <w:rPr>
                <w:lang w:val="en-US"/>
              </w:rPr>
            </w:pPr>
            <w:r w:rsidRPr="00076D3A">
              <w:rPr>
                <w:lang w:val="en-US"/>
              </w:rPr>
              <w:t>water sources</w:t>
            </w:r>
          </w:p>
          <w:p w14:paraId="53175579" w14:textId="524AD4D5" w:rsidR="00076D3A" w:rsidRPr="00076D3A" w:rsidRDefault="00076D3A" w:rsidP="00076D3A">
            <w:pPr>
              <w:pStyle w:val="QSListenabsatz2"/>
              <w:rPr>
                <w:lang w:val="en-US"/>
              </w:rPr>
            </w:pPr>
            <w:r w:rsidRPr="00076D3A">
              <w:rPr>
                <w:lang w:val="en-US"/>
              </w:rPr>
              <w:t>timing of irrigatio</w:t>
            </w:r>
            <w:r w:rsidR="00B21EEF">
              <w:rPr>
                <w:lang w:val="en-US"/>
              </w:rPr>
              <w:t>n</w:t>
            </w:r>
          </w:p>
          <w:p w14:paraId="330F6C88" w14:textId="77777777" w:rsidR="00076D3A" w:rsidRDefault="00076D3A" w:rsidP="00076D3A">
            <w:pPr>
              <w:pStyle w:val="QSListenabsatz2"/>
              <w:spacing w:before="0"/>
              <w:rPr>
                <w:lang w:val="en-US"/>
              </w:rPr>
            </w:pPr>
            <w:r w:rsidRPr="00076D3A">
              <w:rPr>
                <w:lang w:val="en-US"/>
              </w:rPr>
              <w:t>causes and susceptibility to contamination of water sources</w:t>
            </w:r>
          </w:p>
          <w:p w14:paraId="7052B99F" w14:textId="77777777" w:rsidR="00076D3A" w:rsidRDefault="00076D3A" w:rsidP="00076D3A">
            <w:pPr>
              <w:pStyle w:val="QSListenabsatz2"/>
              <w:spacing w:before="0"/>
              <w:rPr>
                <w:lang w:val="en-US"/>
              </w:rPr>
            </w:pPr>
            <w:r w:rsidRPr="00076D3A">
              <w:rPr>
                <w:lang w:val="en-US"/>
              </w:rPr>
              <w:t>points of extraction, which could be affected</w:t>
            </w:r>
          </w:p>
          <w:p w14:paraId="2CA2B2EF" w14:textId="77777777" w:rsidR="00076D3A" w:rsidRPr="00076D3A" w:rsidRDefault="00076D3A" w:rsidP="00076D3A">
            <w:pPr>
              <w:pStyle w:val="QSListenabsatz1"/>
              <w:rPr>
                <w:lang w:val="en-US"/>
              </w:rPr>
            </w:pPr>
            <w:r w:rsidRPr="00076D3A">
              <w:rPr>
                <w:lang w:val="en-US"/>
              </w:rPr>
              <w:t>on the basis of the risk assessment</w:t>
            </w:r>
          </w:p>
          <w:p w14:paraId="78B74AC5" w14:textId="77777777" w:rsidR="00076D3A" w:rsidRPr="00076D3A" w:rsidRDefault="00076D3A" w:rsidP="00076D3A">
            <w:pPr>
              <w:pStyle w:val="QSListenabsatz2"/>
              <w:rPr>
                <w:lang w:val="en-US"/>
              </w:rPr>
            </w:pPr>
            <w:r w:rsidRPr="00076D3A">
              <w:rPr>
                <w:lang w:val="en-US"/>
              </w:rPr>
              <w:t>the sampling frequency</w:t>
            </w:r>
          </w:p>
          <w:p w14:paraId="2ABC6081" w14:textId="77777777" w:rsidR="00076D3A" w:rsidRPr="00076D3A" w:rsidRDefault="00076D3A" w:rsidP="00076D3A">
            <w:pPr>
              <w:pStyle w:val="QSListenabsatz2"/>
              <w:rPr>
                <w:lang w:val="en-US"/>
              </w:rPr>
            </w:pPr>
            <w:r w:rsidRPr="00076D3A">
              <w:rPr>
                <w:lang w:val="en-US"/>
              </w:rPr>
              <w:t>the sampling time and</w:t>
            </w:r>
          </w:p>
          <w:p w14:paraId="17CEEEEF" w14:textId="77777777" w:rsidR="00076D3A" w:rsidRPr="00076D3A" w:rsidRDefault="00076D3A" w:rsidP="00076D3A">
            <w:pPr>
              <w:pStyle w:val="QSListenabsatz2"/>
              <w:rPr>
                <w:lang w:val="en-US"/>
              </w:rPr>
            </w:pPr>
            <w:r w:rsidRPr="00076D3A">
              <w:rPr>
                <w:lang w:val="en-US"/>
              </w:rPr>
              <w:t xml:space="preserve">sampling location </w:t>
            </w:r>
          </w:p>
          <w:p w14:paraId="231D9D07" w14:textId="77777777" w:rsidR="00076D3A" w:rsidRDefault="00076D3A" w:rsidP="00076D3A">
            <w:pPr>
              <w:pStyle w:val="QSListenabsatz1"/>
              <w:numPr>
                <w:ilvl w:val="0"/>
                <w:numId w:val="0"/>
              </w:numPr>
              <w:ind w:left="402"/>
              <w:rPr>
                <w:lang w:val="en-US"/>
              </w:rPr>
            </w:pPr>
            <w:r w:rsidRPr="00076D3A">
              <w:rPr>
                <w:lang w:val="en-US"/>
              </w:rPr>
              <w:t>is determined</w:t>
            </w:r>
          </w:p>
          <w:p w14:paraId="104A61BA" w14:textId="77777777" w:rsidR="00076D3A" w:rsidRDefault="00076D3A" w:rsidP="00076D3A">
            <w:pPr>
              <w:pStyle w:val="QSListenabsatz1"/>
              <w:numPr>
                <w:ilvl w:val="0"/>
                <w:numId w:val="0"/>
              </w:numPr>
              <w:ind w:left="402"/>
              <w:rPr>
                <w:lang w:val="en-US"/>
              </w:rPr>
            </w:pPr>
          </w:p>
          <w:p w14:paraId="240AFE11" w14:textId="20AB0C66" w:rsidR="00076D3A" w:rsidRPr="00076D3A" w:rsidRDefault="00076D3A" w:rsidP="00076D3A">
            <w:pPr>
              <w:pStyle w:val="QSListenabsatz1"/>
              <w:ind w:left="402"/>
              <w:rPr>
                <w:lang w:val="en-US"/>
              </w:rPr>
            </w:pPr>
            <w:r w:rsidRPr="00076D3A">
              <w:rPr>
                <w:lang w:val="en-US"/>
              </w:rPr>
              <w:t>Water analysis are carried out by ISO17025 accredited laboratories</w:t>
            </w:r>
          </w:p>
          <w:p w14:paraId="54C1A306" w14:textId="7F579A01" w:rsidR="00076D3A" w:rsidRPr="00076D3A" w:rsidRDefault="00076D3A" w:rsidP="00076D3A">
            <w:pPr>
              <w:pStyle w:val="QSListenabsatz1"/>
              <w:ind w:left="402"/>
              <w:rPr>
                <w:lang w:val="en-US"/>
              </w:rPr>
            </w:pPr>
            <w:r w:rsidRPr="00076D3A">
              <w:rPr>
                <w:lang w:val="en-US"/>
              </w:rPr>
              <w:t>If the results of the water analysis identify a risk for the food safety,</w:t>
            </w:r>
          </w:p>
          <w:p w14:paraId="5A55EBF5" w14:textId="77777777" w:rsidR="00076D3A" w:rsidRDefault="00076D3A" w:rsidP="00076D3A">
            <w:pPr>
              <w:pStyle w:val="QSListenabsatz2"/>
              <w:spacing w:before="0"/>
              <w:rPr>
                <w:lang w:val="en-US"/>
              </w:rPr>
            </w:pPr>
            <w:r w:rsidRPr="00076D3A">
              <w:rPr>
                <w:lang w:val="en-US"/>
              </w:rPr>
              <w:t>the water is not used</w:t>
            </w:r>
          </w:p>
          <w:p w14:paraId="3F57D5E6" w14:textId="77777777" w:rsidR="00076D3A" w:rsidRDefault="00076D3A" w:rsidP="00076D3A">
            <w:pPr>
              <w:pStyle w:val="QSListenabsatz2"/>
              <w:spacing w:before="0"/>
              <w:rPr>
                <w:lang w:val="en-US"/>
              </w:rPr>
            </w:pPr>
            <w:r w:rsidRPr="00076D3A">
              <w:rPr>
                <w:lang w:val="en-US"/>
              </w:rPr>
              <w:t>corrective actions with dead-lines are set</w:t>
            </w:r>
          </w:p>
          <w:p w14:paraId="14C55C3C" w14:textId="2A3C7143" w:rsidR="00076D3A" w:rsidRPr="00076D3A" w:rsidRDefault="00076D3A" w:rsidP="00076D3A">
            <w:pPr>
              <w:pStyle w:val="QSListenabsatz1"/>
              <w:numPr>
                <w:ilvl w:val="0"/>
                <w:numId w:val="0"/>
              </w:numPr>
              <w:rPr>
                <w:i/>
                <w:iCs/>
                <w:lang w:val="en-US"/>
              </w:rPr>
            </w:pPr>
            <w:r w:rsidRPr="00076D3A">
              <w:rPr>
                <w:b/>
                <w:bCs/>
                <w:i/>
                <w:iCs/>
                <w:lang w:val="en-US"/>
              </w:rPr>
              <w:t>Note:</w:t>
            </w:r>
            <w:r w:rsidRPr="00076D3A">
              <w:rPr>
                <w:i/>
                <w:iCs/>
                <w:lang w:val="en-US"/>
              </w:rPr>
              <w:t xml:space="preserve"> Available analyses concerning drinking, bathing or surface water monitoring can be used.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2703279" w14:textId="77777777" w:rsidR="00076D3A" w:rsidRPr="005E7CC1" w:rsidRDefault="00076D3A"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54D5380" w14:textId="77777777" w:rsidR="00076D3A" w:rsidRPr="005E7CC1" w:rsidRDefault="00076D3A" w:rsidP="00881F55"/>
        </w:tc>
      </w:tr>
      <w:tr w:rsidR="00076D3A" w:rsidRPr="005E7CC1" w14:paraId="5854C3CE" w14:textId="77777777" w:rsidTr="00531A54">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6A910409" w14:textId="668B30C7" w:rsidR="00076D3A" w:rsidRPr="005E7CC1" w:rsidRDefault="00076D3A" w:rsidP="00076D3A">
            <w:pPr>
              <w:pStyle w:val="QSHead3Ebene"/>
            </w:pPr>
            <w:r w:rsidRPr="00076D3A">
              <w:rPr>
                <w:color w:val="FF0000"/>
                <w:lang w:val="en-US"/>
              </w:rPr>
              <w:t xml:space="preserve">[K.O.] </w:t>
            </w:r>
            <w:r w:rsidRPr="00076D3A">
              <w:rPr>
                <w:lang w:val="en-US"/>
              </w:rPr>
              <w:t>Sewage</w:t>
            </w:r>
          </w:p>
        </w:tc>
      </w:tr>
      <w:tr w:rsidR="00076D3A" w:rsidRPr="005E7CC1" w14:paraId="0EE73C41"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8CF36E2" w14:textId="5A74942F" w:rsidR="00076D3A" w:rsidRPr="00076D3A" w:rsidRDefault="00076D3A" w:rsidP="00076D3A">
            <w:pPr>
              <w:pStyle w:val="QSListenabsatz1"/>
              <w:rPr>
                <w:lang w:val="en-US"/>
              </w:rPr>
            </w:pPr>
            <w:r w:rsidRPr="00076D3A">
              <w:rPr>
                <w:lang w:val="en-US"/>
              </w:rPr>
              <w:t>Untreated sewage (unclear) sewage is not used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0795318" w14:textId="77777777" w:rsidR="00076D3A" w:rsidRPr="005E7CC1" w:rsidRDefault="00076D3A"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9759523" w14:textId="77777777" w:rsidR="00076D3A" w:rsidRPr="005E7CC1" w:rsidRDefault="00076D3A" w:rsidP="00881F55"/>
        </w:tc>
      </w:tr>
      <w:tr w:rsidR="00076D3A" w:rsidRPr="005E7CC1" w14:paraId="7DB424E2" w14:textId="77777777" w:rsidTr="00341BF0">
        <w:trPr>
          <w:gridAfter w:val="1"/>
          <w:wAfter w:w="192" w:type="dxa"/>
          <w:hidden/>
        </w:trPr>
        <w:tc>
          <w:tcPr>
            <w:tcW w:w="9306" w:type="dxa"/>
            <w:gridSpan w:val="7"/>
            <w:tcBorders>
              <w:top w:val="single" w:sz="4" w:space="0" w:color="BFE1F2" w:themeColor="accent2"/>
              <w:bottom w:val="single" w:sz="4" w:space="0" w:color="BFE1F2" w:themeColor="accent2"/>
            </w:tcBorders>
            <w:tcMar>
              <w:top w:w="0" w:type="dxa"/>
              <w:bottom w:w="0" w:type="dxa"/>
            </w:tcMar>
          </w:tcPr>
          <w:p w14:paraId="44D3E309" w14:textId="77777777" w:rsidR="00D21D7D" w:rsidRPr="00D21D7D" w:rsidRDefault="00D21D7D" w:rsidP="00D21D7D">
            <w:pPr>
              <w:pStyle w:val="Listenabsatz"/>
              <w:keepNext/>
              <w:numPr>
                <w:ilvl w:val="1"/>
                <w:numId w:val="12"/>
              </w:numPr>
              <w:spacing w:before="120" w:after="120"/>
              <w:ind w:left="709" w:hanging="709"/>
              <w:outlineLvl w:val="1"/>
              <w:rPr>
                <w:b/>
                <w:bCs/>
                <w:vanish/>
                <w:color w:val="FF0000"/>
                <w:sz w:val="22"/>
                <w:szCs w:val="22"/>
              </w:rPr>
            </w:pPr>
          </w:p>
          <w:p w14:paraId="633B86ED" w14:textId="2E852472" w:rsidR="00076D3A" w:rsidRPr="005E7CC1" w:rsidRDefault="00076D3A" w:rsidP="00D21D7D">
            <w:pPr>
              <w:pStyle w:val="QSHead3Ebene"/>
            </w:pPr>
            <w:r w:rsidRPr="00076D3A">
              <w:rPr>
                <w:color w:val="FF0000"/>
              </w:rPr>
              <w:t xml:space="preserve">[K.O.] </w:t>
            </w:r>
            <w:r w:rsidRPr="00076D3A">
              <w:t>Water extraction and discharge</w:t>
            </w:r>
          </w:p>
        </w:tc>
      </w:tr>
      <w:tr w:rsidR="00076D3A" w:rsidRPr="005E7CC1" w14:paraId="4D7A0899"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DE8FAB4" w14:textId="77777777" w:rsidR="00076D3A" w:rsidRDefault="00076D3A" w:rsidP="00076D3A">
            <w:pPr>
              <w:pStyle w:val="QSListenabsatz1"/>
              <w:rPr>
                <w:lang w:val="en-US"/>
              </w:rPr>
            </w:pPr>
            <w:r w:rsidRPr="00076D3A">
              <w:rPr>
                <w:lang w:val="en-US"/>
              </w:rPr>
              <w:t>If required by law, a permit issued by the competent authority for the water extraction and dis-charge is submitted</w:t>
            </w:r>
          </w:p>
          <w:p w14:paraId="5FF4989C" w14:textId="4D98E729" w:rsidR="00076D3A" w:rsidRPr="00076D3A" w:rsidRDefault="00076D3A" w:rsidP="00076D3A">
            <w:pPr>
              <w:pStyle w:val="QSListenabsatz1"/>
              <w:rPr>
                <w:lang w:val="en-US"/>
              </w:rPr>
            </w:pPr>
            <w:r w:rsidRPr="00076D3A">
              <w:rPr>
                <w:lang w:val="en-US"/>
              </w:rPr>
              <w:t>Further regulatory requirements (e.g. extraction volume or usage rates) are documented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58F846B" w14:textId="77777777" w:rsidR="00076D3A" w:rsidRPr="005E7CC1" w:rsidRDefault="00076D3A"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DD7DE5B" w14:textId="77777777" w:rsidR="00076D3A" w:rsidRPr="005E7CC1" w:rsidRDefault="00076D3A" w:rsidP="00881F55"/>
        </w:tc>
      </w:tr>
      <w:tr w:rsidR="00722AE3" w:rsidRPr="005E7CC1" w14:paraId="7165E767" w14:textId="77777777" w:rsidTr="00D02300">
        <w:trPr>
          <w:gridAfter w:val="1"/>
          <w:wAfter w:w="192" w:type="dxa"/>
          <w:hidden/>
        </w:trPr>
        <w:tc>
          <w:tcPr>
            <w:tcW w:w="9306" w:type="dxa"/>
            <w:gridSpan w:val="7"/>
            <w:tcBorders>
              <w:top w:val="single" w:sz="4" w:space="0" w:color="BFE1F2" w:themeColor="accent2"/>
              <w:bottom w:val="single" w:sz="4" w:space="0" w:color="BFE1F2" w:themeColor="accent2"/>
            </w:tcBorders>
            <w:tcMar>
              <w:top w:w="0" w:type="dxa"/>
              <w:bottom w:w="0" w:type="dxa"/>
            </w:tcMar>
          </w:tcPr>
          <w:p w14:paraId="7B4C6F93" w14:textId="77777777" w:rsidR="00D21D7D" w:rsidRPr="00D21D7D" w:rsidRDefault="00D21D7D" w:rsidP="00D21D7D">
            <w:pPr>
              <w:pStyle w:val="Listenabsatz"/>
              <w:keepNext/>
              <w:numPr>
                <w:ilvl w:val="1"/>
                <w:numId w:val="12"/>
              </w:numPr>
              <w:spacing w:before="120" w:after="120"/>
              <w:ind w:left="709" w:hanging="709"/>
              <w:outlineLvl w:val="1"/>
              <w:rPr>
                <w:b/>
                <w:bCs/>
                <w:vanish/>
                <w:color w:val="006AB3" w:themeColor="accent1"/>
                <w:sz w:val="22"/>
                <w:szCs w:val="22"/>
                <w:lang w:val="en-US"/>
              </w:rPr>
            </w:pPr>
          </w:p>
          <w:p w14:paraId="1DDE3A0E" w14:textId="42C7852A" w:rsidR="00722AE3" w:rsidRPr="00722AE3" w:rsidRDefault="00722AE3" w:rsidP="00D21D7D">
            <w:pPr>
              <w:pStyle w:val="QSHead3Ebene"/>
              <w:rPr>
                <w:lang w:val="en-US"/>
              </w:rPr>
            </w:pPr>
            <w:r w:rsidRPr="00722AE3">
              <w:rPr>
                <w:lang w:val="en-US"/>
              </w:rPr>
              <w:t>Preparation of the harvest</w:t>
            </w:r>
          </w:p>
        </w:tc>
      </w:tr>
      <w:tr w:rsidR="00076D3A" w:rsidRPr="005E7CC1" w14:paraId="76E6D98B"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D19C624" w14:textId="77777777" w:rsidR="00076D3A" w:rsidRPr="00DE5167" w:rsidRDefault="00076D3A" w:rsidP="00076D3A">
            <w:pPr>
              <w:pStyle w:val="QSListenabsatz1"/>
              <w:rPr>
                <w:lang w:val="en-US"/>
              </w:rPr>
            </w:pPr>
            <w:r w:rsidRPr="00DE5167">
              <w:rPr>
                <w:lang w:val="en-US"/>
              </w:rPr>
              <w:t>The harvesting conditions (maturity, soil and weather) are assessed before starting the harvest,</w:t>
            </w:r>
          </w:p>
          <w:p w14:paraId="60D34A36" w14:textId="77777777" w:rsidR="00076D3A" w:rsidRPr="00DE5167" w:rsidRDefault="00076D3A" w:rsidP="00076D3A">
            <w:pPr>
              <w:pStyle w:val="QSListenabsatz1"/>
              <w:rPr>
                <w:lang w:val="en-US"/>
              </w:rPr>
            </w:pPr>
            <w:r w:rsidRPr="00DE5167">
              <w:rPr>
                <w:lang w:val="en-US"/>
              </w:rPr>
              <w:t>A visual inspection of the field with regard to contamination risks like weeds or a high concentration of animals in or near the field (wild, rodents, dog walkers) are performed</w:t>
            </w:r>
          </w:p>
          <w:p w14:paraId="2384B50A" w14:textId="24D2F2A1" w:rsidR="00076D3A" w:rsidRPr="00076D3A" w:rsidRDefault="00076D3A" w:rsidP="00076D3A">
            <w:pPr>
              <w:pStyle w:val="QSListenabsatz1"/>
              <w:rPr>
                <w:lang w:val="en-US"/>
              </w:rPr>
            </w:pPr>
            <w:r w:rsidRPr="00DE5167">
              <w:rPr>
                <w:lang w:val="en-US"/>
              </w:rPr>
              <w:t>If required, measures for the risks minimisation are taken</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521F502" w14:textId="77777777" w:rsidR="00076D3A" w:rsidRPr="005E7CC1" w:rsidRDefault="00076D3A"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2C1264A" w14:textId="77777777" w:rsidR="00076D3A" w:rsidRPr="005E7CC1" w:rsidRDefault="00076D3A" w:rsidP="00881F55"/>
        </w:tc>
      </w:tr>
      <w:tr w:rsidR="00076D3A" w:rsidRPr="005E7CC1" w14:paraId="4BF4CBBF" w14:textId="77777777" w:rsidTr="00100D54">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3DE2316" w14:textId="69B7E750" w:rsidR="00076D3A" w:rsidRPr="005E7CC1" w:rsidRDefault="00076D3A" w:rsidP="00722AE3">
            <w:pPr>
              <w:pStyle w:val="QSHead3Ebene"/>
            </w:pPr>
            <w:r w:rsidRPr="00076D3A">
              <w:rPr>
                <w:lang w:val="en-US"/>
              </w:rPr>
              <w:t xml:space="preserve"> Records on harvest</w:t>
            </w:r>
          </w:p>
        </w:tc>
      </w:tr>
      <w:tr w:rsidR="00076D3A" w:rsidRPr="005E7CC1" w14:paraId="52B60369"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E99A22B" w14:textId="09E2C388" w:rsidR="00076D3A" w:rsidRPr="00076D3A" w:rsidRDefault="00076D3A" w:rsidP="00076D3A">
            <w:pPr>
              <w:pStyle w:val="QSListenabsatz1"/>
              <w:rPr>
                <w:lang w:val="en-US"/>
              </w:rPr>
            </w:pPr>
            <w:r w:rsidRPr="00076D3A">
              <w:rPr>
                <w:lang w:val="en-US"/>
              </w:rPr>
              <w:t>For each of the fields</w:t>
            </w:r>
          </w:p>
          <w:p w14:paraId="1B008CC1" w14:textId="7F247990" w:rsidR="00076D3A" w:rsidRDefault="00076D3A" w:rsidP="00076D3A">
            <w:pPr>
              <w:pStyle w:val="QSListenabsatz2"/>
              <w:spacing w:before="0"/>
              <w:rPr>
                <w:lang w:val="en-US"/>
              </w:rPr>
            </w:pPr>
            <w:r w:rsidRPr="00076D3A">
              <w:rPr>
                <w:lang w:val="en-US"/>
              </w:rPr>
              <w:t>the date or period of the harvest</w:t>
            </w:r>
          </w:p>
          <w:p w14:paraId="2F29954A" w14:textId="62E58A89" w:rsidR="00076D3A" w:rsidRPr="00076D3A" w:rsidRDefault="00076D3A" w:rsidP="00076D3A">
            <w:pPr>
              <w:pStyle w:val="QSListenabsatz2"/>
              <w:rPr>
                <w:lang w:val="en-US"/>
              </w:rPr>
            </w:pPr>
            <w:r w:rsidRPr="00076D3A">
              <w:rPr>
                <w:lang w:val="en-US"/>
              </w:rPr>
              <w:t>as well as the harvested quantities,</w:t>
            </w:r>
          </w:p>
          <w:p w14:paraId="695115B1" w14:textId="77777777" w:rsidR="00076D3A" w:rsidRPr="00076D3A" w:rsidRDefault="00076D3A" w:rsidP="00722AE3">
            <w:pPr>
              <w:pStyle w:val="QSStandardtext"/>
              <w:ind w:left="402"/>
              <w:rPr>
                <w:lang w:val="en-US"/>
              </w:rPr>
            </w:pPr>
            <w:r w:rsidRPr="00076D3A">
              <w:rPr>
                <w:lang w:val="en-US"/>
              </w:rPr>
              <w:t>are documented</w:t>
            </w:r>
          </w:p>
          <w:p w14:paraId="3DF67B76" w14:textId="517ECCEE" w:rsidR="00076D3A" w:rsidRPr="00DE5167" w:rsidRDefault="00B21EEF" w:rsidP="00722AE3">
            <w:pPr>
              <w:pStyle w:val="QSListenabsatz1"/>
              <w:rPr>
                <w:lang w:val="en-US"/>
              </w:rPr>
            </w:pPr>
            <w:r w:rsidRPr="00076D3A">
              <w:rPr>
                <w:lang w:val="en-US"/>
              </w:rPr>
              <w:t>Records</w:t>
            </w:r>
            <w:r w:rsidR="00076D3A" w:rsidRPr="00076D3A">
              <w:rPr>
                <w:lang w:val="en-US"/>
              </w:rPr>
              <w:t xml:space="preserve"> on harvest quantity</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3EB3B87" w14:textId="77777777" w:rsidR="00076D3A" w:rsidRPr="005E7CC1" w:rsidRDefault="00076D3A"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25785D4" w14:textId="77777777" w:rsidR="00076D3A" w:rsidRPr="005E7CC1" w:rsidRDefault="00076D3A" w:rsidP="00881F55"/>
        </w:tc>
      </w:tr>
      <w:tr w:rsidR="00722AE3" w:rsidRPr="005E7CC1" w14:paraId="71FAFF66" w14:textId="77777777" w:rsidTr="00066248">
        <w:trPr>
          <w:gridAfter w:val="1"/>
          <w:wAfter w:w="192" w:type="dxa"/>
          <w:hidden/>
        </w:trPr>
        <w:tc>
          <w:tcPr>
            <w:tcW w:w="9306" w:type="dxa"/>
            <w:gridSpan w:val="7"/>
            <w:tcBorders>
              <w:top w:val="single" w:sz="4" w:space="0" w:color="BFE1F2" w:themeColor="accent2"/>
              <w:bottom w:val="single" w:sz="4" w:space="0" w:color="BFE1F2" w:themeColor="accent2"/>
            </w:tcBorders>
            <w:tcMar>
              <w:top w:w="0" w:type="dxa"/>
              <w:bottom w:w="0" w:type="dxa"/>
            </w:tcMar>
          </w:tcPr>
          <w:p w14:paraId="4A64115D" w14:textId="77777777" w:rsidR="00D21D7D" w:rsidRPr="00D21D7D" w:rsidRDefault="00D21D7D" w:rsidP="00D21D7D">
            <w:pPr>
              <w:pStyle w:val="Listenabsatz"/>
              <w:keepNext/>
              <w:numPr>
                <w:ilvl w:val="1"/>
                <w:numId w:val="12"/>
              </w:numPr>
              <w:spacing w:before="120" w:after="120"/>
              <w:ind w:left="709" w:hanging="709"/>
              <w:outlineLvl w:val="1"/>
              <w:rPr>
                <w:b/>
                <w:bCs/>
                <w:vanish/>
                <w:color w:val="006AB3" w:themeColor="accent1"/>
                <w:sz w:val="22"/>
                <w:szCs w:val="22"/>
                <w:lang w:val="en-US"/>
              </w:rPr>
            </w:pPr>
          </w:p>
          <w:p w14:paraId="4D708DC1" w14:textId="782BFBB4" w:rsidR="00722AE3" w:rsidRPr="00722AE3" w:rsidRDefault="00722AE3" w:rsidP="00D21D7D">
            <w:pPr>
              <w:pStyle w:val="QSHead3Ebene"/>
              <w:rPr>
                <w:lang w:val="en-US"/>
              </w:rPr>
            </w:pPr>
            <w:r w:rsidRPr="00722AE3">
              <w:rPr>
                <w:lang w:val="en-US"/>
              </w:rPr>
              <w:t>Product identification in the storage</w:t>
            </w:r>
          </w:p>
        </w:tc>
      </w:tr>
      <w:tr w:rsidR="00722AE3" w:rsidRPr="005E7CC1" w14:paraId="70D173B1"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444C83F" w14:textId="7E7D047E" w:rsidR="00722AE3" w:rsidRDefault="00722AE3" w:rsidP="00722AE3">
            <w:pPr>
              <w:pStyle w:val="QSListenabsatz1"/>
              <w:rPr>
                <w:lang w:val="en-US"/>
              </w:rPr>
            </w:pPr>
            <w:r w:rsidRPr="00722AE3">
              <w:rPr>
                <w:lang w:val="en-US"/>
              </w:rPr>
              <w:t>The origin of every batch of products is documented and traceable, also for purchased products</w:t>
            </w:r>
          </w:p>
          <w:p w14:paraId="6335D422" w14:textId="1DC2ED09" w:rsidR="00722AE3" w:rsidRPr="00722AE3" w:rsidRDefault="00722AE3" w:rsidP="00722AE3">
            <w:pPr>
              <w:pStyle w:val="QSListenabsatz1"/>
              <w:rPr>
                <w:lang w:val="en-US"/>
              </w:rPr>
            </w:pPr>
            <w:r w:rsidRPr="00722AE3">
              <w:rPr>
                <w:lang w:val="en-US"/>
              </w:rPr>
              <w:t>The identity of the products (batch number, if applicable) is noted on the written documents which accompany the batch from the reception until the removal/departure of the storage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318003C" w14:textId="77777777" w:rsidR="00722AE3" w:rsidRPr="005E7CC1" w:rsidRDefault="00722AE3"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ACDB624" w14:textId="77777777" w:rsidR="00722AE3" w:rsidRPr="005E7CC1" w:rsidRDefault="00722AE3" w:rsidP="00881F55"/>
        </w:tc>
      </w:tr>
      <w:tr w:rsidR="00722AE3" w:rsidRPr="005E7CC1" w14:paraId="522E2682" w14:textId="77777777" w:rsidTr="006E3A50">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418CD0AC" w14:textId="2BCE05B7" w:rsidR="00722AE3" w:rsidRPr="005E7CC1" w:rsidRDefault="00722AE3" w:rsidP="00722AE3">
            <w:pPr>
              <w:pStyle w:val="QSHead3Ebene"/>
            </w:pPr>
            <w:r w:rsidRPr="00722AE3">
              <w:t>Quality preservation measures</w:t>
            </w:r>
          </w:p>
        </w:tc>
      </w:tr>
      <w:tr w:rsidR="00722AE3" w:rsidRPr="005E7CC1" w14:paraId="641E4449"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53DFF4C" w14:textId="0273F952" w:rsidR="00722AE3" w:rsidRPr="00722AE3" w:rsidRDefault="00722AE3" w:rsidP="00722AE3">
            <w:pPr>
              <w:pStyle w:val="QSListenabsatz1"/>
              <w:rPr>
                <w:lang w:val="en-US"/>
              </w:rPr>
            </w:pPr>
            <w:r w:rsidRPr="00722AE3">
              <w:rPr>
                <w:lang w:val="en-US"/>
              </w:rPr>
              <w:t>It is ensured that no mixture or contamination of the products occurs when these are put in the storage</w:t>
            </w:r>
          </w:p>
          <w:p w14:paraId="5677C6AC" w14:textId="7D87F642" w:rsidR="00722AE3" w:rsidRPr="00722AE3" w:rsidRDefault="00722AE3" w:rsidP="00722AE3">
            <w:pPr>
              <w:pStyle w:val="QSListenabsatz1"/>
              <w:rPr>
                <w:lang w:val="en-US"/>
              </w:rPr>
            </w:pPr>
            <w:r w:rsidRPr="00722AE3">
              <w:rPr>
                <w:lang w:val="en-US"/>
              </w:rPr>
              <w:t>The stored products are regularly checked on their quality specific indicators</w:t>
            </w:r>
          </w:p>
          <w:p w14:paraId="6F760FB4" w14:textId="77777777" w:rsidR="00722AE3" w:rsidRDefault="00722AE3" w:rsidP="00722AE3">
            <w:pPr>
              <w:pStyle w:val="QSListenabsatz1"/>
              <w:rPr>
                <w:lang w:val="en-US"/>
              </w:rPr>
            </w:pPr>
            <w:r w:rsidRPr="00722AE3">
              <w:rPr>
                <w:lang w:val="en-US"/>
              </w:rPr>
              <w:t>The storage conditions must be optimised, so that no damage occurs to the product</w:t>
            </w:r>
          </w:p>
          <w:p w14:paraId="16FF28BE" w14:textId="77777777" w:rsidR="00722AE3" w:rsidRDefault="00722AE3" w:rsidP="00722AE3">
            <w:pPr>
              <w:pStyle w:val="QSListenabsatz1"/>
              <w:rPr>
                <w:lang w:val="en-US"/>
              </w:rPr>
            </w:pPr>
            <w:r w:rsidRPr="00722AE3">
              <w:rPr>
                <w:lang w:val="en-US"/>
              </w:rPr>
              <w:t>The following information must be documented during the storage checks</w:t>
            </w:r>
          </w:p>
          <w:p w14:paraId="55CAB89F" w14:textId="77777777" w:rsidR="00722AE3" w:rsidRPr="001B38BE" w:rsidRDefault="00722AE3" w:rsidP="00722AE3">
            <w:pPr>
              <w:pStyle w:val="QSListenabsatz2"/>
            </w:pPr>
            <w:r w:rsidRPr="001B38BE">
              <w:t>air humidity (if applicable)</w:t>
            </w:r>
          </w:p>
          <w:p w14:paraId="5D197D0F" w14:textId="77777777" w:rsidR="00722AE3" w:rsidRPr="001B38BE" w:rsidRDefault="00722AE3" w:rsidP="00722AE3">
            <w:pPr>
              <w:pStyle w:val="QSListenabsatz2"/>
            </w:pPr>
            <w:r w:rsidRPr="001B38BE">
              <w:t>temperature control (if necessary)</w:t>
            </w:r>
          </w:p>
          <w:p w14:paraId="35DF855C" w14:textId="77777777" w:rsidR="00722AE3" w:rsidRPr="001B38BE" w:rsidRDefault="00722AE3" w:rsidP="00722AE3">
            <w:pPr>
              <w:pStyle w:val="QSListenabsatz2"/>
            </w:pPr>
            <w:r w:rsidRPr="001B38BE">
              <w:t>pest infestation</w:t>
            </w:r>
          </w:p>
          <w:p w14:paraId="5B0BFD40" w14:textId="77777777" w:rsidR="00722AE3" w:rsidRPr="001B38BE" w:rsidRDefault="00722AE3" w:rsidP="00722AE3">
            <w:pPr>
              <w:pStyle w:val="QSListenabsatz2"/>
            </w:pPr>
            <w:r w:rsidRPr="001B38BE">
              <w:t>contamination of the harvested crops</w:t>
            </w:r>
          </w:p>
          <w:p w14:paraId="650CF21F" w14:textId="4AEA89A8" w:rsidR="00722AE3" w:rsidRPr="00722AE3" w:rsidRDefault="00722AE3" w:rsidP="00722AE3">
            <w:pPr>
              <w:pStyle w:val="QSListenabsatz1"/>
              <w:rPr>
                <w:lang w:val="en-US"/>
              </w:rPr>
            </w:pPr>
            <w:r w:rsidRPr="00722AE3">
              <w:rPr>
                <w:lang w:val="en-US"/>
              </w:rPr>
              <w:t>If irregularities with regard to the given normative values appear, appropriate counter measures are taken and documented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CB1691A" w14:textId="77777777" w:rsidR="00722AE3" w:rsidRPr="005E7CC1" w:rsidRDefault="00722AE3"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D19DC1D" w14:textId="77777777" w:rsidR="00722AE3" w:rsidRPr="005E7CC1" w:rsidRDefault="00722AE3" w:rsidP="00881F55"/>
        </w:tc>
      </w:tr>
      <w:tr w:rsidR="00722AE3" w:rsidRPr="005E7CC1" w14:paraId="3D016F74" w14:textId="77777777" w:rsidTr="003E49EB">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2896C03" w14:textId="03423E2A" w:rsidR="00722AE3" w:rsidRPr="005E7CC1" w:rsidRDefault="00722AE3" w:rsidP="00722AE3">
            <w:pPr>
              <w:pStyle w:val="QSHead3Ebene"/>
            </w:pPr>
            <w:r w:rsidRPr="00722AE3">
              <w:rPr>
                <w:lang w:val="en-US"/>
              </w:rPr>
              <w:t>Control of measuring devices</w:t>
            </w:r>
          </w:p>
        </w:tc>
      </w:tr>
      <w:tr w:rsidR="00722AE3" w:rsidRPr="005E7CC1" w14:paraId="3F210872"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3D1B16B" w14:textId="061B0DA7" w:rsidR="00722AE3" w:rsidRPr="00722AE3" w:rsidRDefault="00722AE3" w:rsidP="00722AE3">
            <w:pPr>
              <w:pStyle w:val="QSListenabsatz1"/>
              <w:numPr>
                <w:ilvl w:val="0"/>
                <w:numId w:val="0"/>
              </w:numPr>
              <w:ind w:left="369" w:hanging="369"/>
              <w:rPr>
                <w:lang w:val="en-US"/>
              </w:rPr>
            </w:pPr>
            <w:r w:rsidRPr="00722AE3">
              <w:rPr>
                <w:lang w:val="en-US"/>
              </w:rPr>
              <w:tab/>
              <w:t>In the control and revision of the devices and facilities used as measuring equipment (eg. scales, thermometers) the intervals specified by the manufacturer are fulfilled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E900F0B" w14:textId="77777777" w:rsidR="00722AE3" w:rsidRPr="005E7CC1" w:rsidRDefault="00722AE3"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79DE32D" w14:textId="77777777" w:rsidR="00722AE3" w:rsidRPr="005E7CC1" w:rsidRDefault="00722AE3" w:rsidP="00881F55"/>
        </w:tc>
      </w:tr>
      <w:tr w:rsidR="00722AE3" w:rsidRPr="005E7CC1" w14:paraId="736F2119" w14:textId="77777777" w:rsidTr="00D92021">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0365CCD1" w14:textId="57E6E46F" w:rsidR="00722AE3" w:rsidRPr="005E7CC1" w:rsidRDefault="00722AE3" w:rsidP="00722AE3">
            <w:pPr>
              <w:pStyle w:val="QSHead3Ebene"/>
            </w:pPr>
            <w:r w:rsidRPr="00722AE3">
              <w:rPr>
                <w:color w:val="FF0000"/>
                <w:lang w:val="en-US"/>
              </w:rPr>
              <w:t xml:space="preserve">[K.O.] </w:t>
            </w:r>
            <w:r w:rsidRPr="00722AE3">
              <w:rPr>
                <w:lang w:val="en-US"/>
              </w:rPr>
              <w:t>Pest monitoring and pest control</w:t>
            </w:r>
          </w:p>
        </w:tc>
      </w:tr>
      <w:tr w:rsidR="00722AE3" w:rsidRPr="005E7CC1" w14:paraId="346A85FA"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B0C39D4" w14:textId="3EFEF490" w:rsidR="00722AE3" w:rsidRPr="00722AE3" w:rsidRDefault="00722AE3" w:rsidP="00722AE3">
            <w:pPr>
              <w:pStyle w:val="QSListenabsatz1"/>
              <w:rPr>
                <w:lang w:val="en-US"/>
              </w:rPr>
            </w:pPr>
            <w:r w:rsidRPr="00722AE3">
              <w:rPr>
                <w:lang w:val="en-US"/>
              </w:rPr>
              <w:t xml:space="preserve">At critical sites, pest infestation is checked </w:t>
            </w:r>
            <w:r w:rsidR="00F00AD1" w:rsidRPr="00722AE3">
              <w:rPr>
                <w:lang w:val="en-US"/>
              </w:rPr>
              <w:t>regularly</w:t>
            </w:r>
            <w:r w:rsidRPr="00722AE3">
              <w:rPr>
                <w:lang w:val="en-US"/>
              </w:rPr>
              <w:t xml:space="preserve"> and systematically and it is documented if pest infestation exists, in addition to the visual inspection, additional measures such as the setting up of monitoring, bait points or traps must be carried out.</w:t>
            </w:r>
          </w:p>
          <w:p w14:paraId="21400626" w14:textId="77777777" w:rsidR="00722AE3" w:rsidRDefault="00722AE3" w:rsidP="00722AE3">
            <w:pPr>
              <w:pStyle w:val="QSListenabsatz1"/>
              <w:rPr>
                <w:lang w:val="en-US"/>
              </w:rPr>
            </w:pPr>
            <w:r w:rsidRPr="00722AE3">
              <w:rPr>
                <w:lang w:val="en-US"/>
              </w:rPr>
              <w:t xml:space="preserve">In case of pest infestation, a systematic, documented control takes place </w:t>
            </w:r>
          </w:p>
          <w:p w14:paraId="23F0363E" w14:textId="77777777" w:rsidR="00722AE3" w:rsidRDefault="00722AE3" w:rsidP="00722AE3">
            <w:pPr>
              <w:pStyle w:val="QSListenabsatz1"/>
              <w:rPr>
                <w:lang w:val="en-US"/>
              </w:rPr>
            </w:pPr>
            <w:r w:rsidRPr="00722AE3">
              <w:rPr>
                <w:lang w:val="en-US"/>
              </w:rPr>
              <w:t>The application regulations and restrictions of the used agents must be complied with</w:t>
            </w:r>
          </w:p>
          <w:p w14:paraId="515DA943" w14:textId="77777777" w:rsidR="00722AE3" w:rsidRPr="00DE5167" w:rsidRDefault="00722AE3" w:rsidP="00722AE3">
            <w:pPr>
              <w:pStyle w:val="QSListenabsatz1"/>
              <w:rPr>
                <w:lang w:val="en-US"/>
              </w:rPr>
            </w:pPr>
            <w:r w:rsidRPr="00DE5167">
              <w:rPr>
                <w:lang w:val="en-US"/>
              </w:rPr>
              <w:t>This as well as the qualifications of the person in charge meets the legal requirements</w:t>
            </w:r>
          </w:p>
          <w:p w14:paraId="113346C9" w14:textId="77777777" w:rsidR="00722AE3" w:rsidRPr="001B38BE" w:rsidRDefault="00722AE3" w:rsidP="00722AE3">
            <w:pPr>
              <w:pStyle w:val="QSListenabsatz1"/>
            </w:pPr>
            <w:r w:rsidRPr="001B38BE">
              <w:t>bait plan is elaborated</w:t>
            </w:r>
          </w:p>
          <w:p w14:paraId="772F3F85" w14:textId="77777777" w:rsidR="00722AE3" w:rsidRPr="00DE5167" w:rsidRDefault="00722AE3" w:rsidP="00722AE3">
            <w:pPr>
              <w:pStyle w:val="QSListenabsatz1"/>
              <w:rPr>
                <w:lang w:val="en-US"/>
              </w:rPr>
            </w:pPr>
            <w:r w:rsidRPr="00DE5167">
              <w:rPr>
                <w:lang w:val="en-US"/>
              </w:rPr>
              <w:t>The traps and baits are displayed in such way that other animals do not have access to it</w:t>
            </w:r>
          </w:p>
          <w:p w14:paraId="6AA4BB7D" w14:textId="77777777" w:rsidR="00722AE3" w:rsidRPr="00DE5167" w:rsidRDefault="00722AE3" w:rsidP="00722AE3">
            <w:pPr>
              <w:pStyle w:val="QSListenabsatz1"/>
              <w:rPr>
                <w:lang w:val="en-US"/>
              </w:rPr>
            </w:pPr>
            <w:r w:rsidRPr="00DE5167">
              <w:rPr>
                <w:lang w:val="en-US"/>
              </w:rPr>
              <w:t>The regular inspection of traps and initiated measures are documented</w:t>
            </w:r>
          </w:p>
          <w:p w14:paraId="4CB99316" w14:textId="77777777" w:rsidR="00722AE3" w:rsidRPr="00DE5167" w:rsidRDefault="00722AE3" w:rsidP="00722AE3">
            <w:pPr>
              <w:pStyle w:val="QSListenabsatz1"/>
              <w:rPr>
                <w:lang w:val="en-US"/>
              </w:rPr>
            </w:pPr>
            <w:r w:rsidRPr="00DE5167">
              <w:rPr>
                <w:lang w:val="en-US"/>
              </w:rPr>
              <w:t>Garbage dumps or domestic waste situated in the proximity of the operation are taken into account for the pest control</w:t>
            </w:r>
          </w:p>
          <w:p w14:paraId="064C8352" w14:textId="392061EA" w:rsidR="00722AE3" w:rsidRPr="00722AE3" w:rsidRDefault="00722AE3" w:rsidP="00722AE3">
            <w:pPr>
              <w:pStyle w:val="QSListenabsatz1"/>
              <w:rPr>
                <w:rFonts w:cs="Times New Roman"/>
                <w:noProof/>
              </w:rPr>
            </w:pPr>
            <w:r w:rsidRPr="00DE5167">
              <w:rPr>
                <w:lang w:val="en-US"/>
              </w:rPr>
              <w:t>There is no epidemic-independent permanent baiting of rodents (strategic, non-epidemic permanent regulation possible in exceptional cases)</w:t>
            </w:r>
          </w:p>
          <w:p w14:paraId="2A5911AB" w14:textId="77777777" w:rsidR="00722AE3" w:rsidRPr="002F0DBB" w:rsidRDefault="00722AE3" w:rsidP="00722AE3">
            <w:pPr>
              <w:pStyle w:val="QSListenabsatz1"/>
              <w:numPr>
                <w:ilvl w:val="0"/>
                <w:numId w:val="0"/>
              </w:numPr>
              <w:ind w:left="369"/>
              <w:rPr>
                <w:rFonts w:cs="Times New Roman"/>
                <w:noProof/>
              </w:rPr>
            </w:pPr>
          </w:p>
          <w:p w14:paraId="5EBC9B9D" w14:textId="77777777" w:rsidR="00722AE3" w:rsidRDefault="00722AE3" w:rsidP="00722AE3">
            <w:pPr>
              <w:pStyle w:val="QSListenabsatz1"/>
              <w:numPr>
                <w:ilvl w:val="0"/>
                <w:numId w:val="0"/>
              </w:numPr>
              <w:rPr>
                <w:i/>
                <w:iCs/>
                <w:lang w:val="en-US"/>
              </w:rPr>
            </w:pPr>
            <w:r w:rsidRPr="00722AE3">
              <w:rPr>
                <w:b/>
                <w:bCs/>
                <w:i/>
                <w:iCs/>
                <w:lang w:val="en-US"/>
              </w:rPr>
              <w:t>Note:</w:t>
            </w:r>
            <w:r w:rsidRPr="00722AE3">
              <w:rPr>
                <w:i/>
                <w:iCs/>
                <w:lang w:val="en-US"/>
              </w:rPr>
              <w:t xml:space="preserve"> see sample form/ supporting documents pest monitoring/ control at </w:t>
            </w:r>
          </w:p>
          <w:p w14:paraId="5EE87B17" w14:textId="3607A7C9" w:rsidR="00722AE3" w:rsidRPr="00722AE3" w:rsidRDefault="00722AE3" w:rsidP="00722AE3">
            <w:pPr>
              <w:pStyle w:val="QSListenabsatz1"/>
              <w:numPr>
                <w:ilvl w:val="0"/>
                <w:numId w:val="0"/>
              </w:numPr>
              <w:rPr>
                <w:b/>
                <w:bCs/>
                <w:i/>
                <w:iCs/>
                <w:lang w:val="en-US"/>
              </w:rPr>
            </w:pPr>
            <w:r w:rsidRPr="00722AE3">
              <w:rPr>
                <w:b/>
                <w:bCs/>
                <w:i/>
                <w:iCs/>
                <w:lang w:val="en-US"/>
              </w:rPr>
              <w:t>www.q-s.de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7C71A25" w14:textId="77777777" w:rsidR="00722AE3" w:rsidRPr="005E7CC1" w:rsidRDefault="00722AE3"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C42A96D" w14:textId="77777777" w:rsidR="00722AE3" w:rsidRPr="005E7CC1" w:rsidRDefault="00722AE3" w:rsidP="00881F55"/>
        </w:tc>
      </w:tr>
      <w:tr w:rsidR="00722AE3" w:rsidRPr="005E7CC1" w14:paraId="3F3E34E9" w14:textId="77777777" w:rsidTr="00C7491F">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FC337BD" w14:textId="7AD5B773" w:rsidR="00722AE3" w:rsidRPr="005E7CC1" w:rsidRDefault="00722AE3" w:rsidP="00722AE3">
            <w:pPr>
              <w:pStyle w:val="QSHead3Ebene"/>
            </w:pPr>
            <w:r w:rsidRPr="00722AE3">
              <w:rPr>
                <w:lang w:val="en-US"/>
              </w:rPr>
              <w:t>Handling non-compliant products</w:t>
            </w:r>
          </w:p>
        </w:tc>
      </w:tr>
      <w:tr w:rsidR="00722AE3" w:rsidRPr="005E7CC1" w14:paraId="65C28E3C"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E88F8AA" w14:textId="6D6D0258" w:rsidR="00722AE3" w:rsidRPr="00722AE3" w:rsidRDefault="00722AE3" w:rsidP="00722AE3">
            <w:pPr>
              <w:pStyle w:val="QSListenabsatz1"/>
              <w:rPr>
                <w:lang w:val="en-US"/>
              </w:rPr>
            </w:pPr>
            <w:r w:rsidRPr="00722AE3">
              <w:rPr>
                <w:lang w:val="en-US"/>
              </w:rPr>
              <w:t xml:space="preserve">A regulation for handling non-conform/defective products must be in place and implemented. </w:t>
            </w:r>
          </w:p>
          <w:p w14:paraId="3EFDEA49" w14:textId="77777777" w:rsidR="00722AE3" w:rsidRDefault="00722AE3" w:rsidP="00722AE3">
            <w:pPr>
              <w:pStyle w:val="QSListenabsatz1"/>
              <w:numPr>
                <w:ilvl w:val="0"/>
                <w:numId w:val="0"/>
              </w:numPr>
              <w:ind w:left="369" w:hanging="369"/>
              <w:rPr>
                <w:lang w:val="en-US"/>
              </w:rPr>
            </w:pPr>
            <w:r w:rsidRPr="00722AE3">
              <w:rPr>
                <w:lang w:val="en-US"/>
              </w:rPr>
              <w:t xml:space="preserve"> </w:t>
            </w:r>
            <w:r w:rsidRPr="00722AE3">
              <w:rPr>
                <w:lang w:val="en-US"/>
              </w:rPr>
              <w:tab/>
              <w:t>It must be possible to clearly identify and isolate the affected products (e.g. separate storage location, label) and they must be handled or disposed of accordingly.</w:t>
            </w:r>
          </w:p>
          <w:p w14:paraId="7C74F01B" w14:textId="77777777" w:rsidR="00722AE3" w:rsidRDefault="00722AE3" w:rsidP="00722AE3">
            <w:pPr>
              <w:pStyle w:val="QSListenabsatz1"/>
              <w:numPr>
                <w:ilvl w:val="0"/>
                <w:numId w:val="0"/>
              </w:numPr>
              <w:ind w:left="369" w:hanging="369"/>
              <w:rPr>
                <w:lang w:val="en-US"/>
              </w:rPr>
            </w:pPr>
          </w:p>
          <w:p w14:paraId="6220AFCC" w14:textId="0BDBF4EB" w:rsidR="00722AE3" w:rsidRDefault="00722AE3" w:rsidP="00722AE3">
            <w:pPr>
              <w:pStyle w:val="QSListenabsatz1"/>
              <w:numPr>
                <w:ilvl w:val="0"/>
                <w:numId w:val="0"/>
              </w:numPr>
              <w:rPr>
                <w:i/>
                <w:iCs/>
                <w:lang w:val="en-US"/>
              </w:rPr>
            </w:pPr>
            <w:r w:rsidRPr="00722AE3">
              <w:rPr>
                <w:b/>
                <w:bCs/>
                <w:i/>
                <w:iCs/>
                <w:lang w:val="en-US"/>
              </w:rPr>
              <w:t>Note:</w:t>
            </w:r>
            <w:r w:rsidRPr="00722AE3">
              <w:rPr>
                <w:i/>
                <w:iCs/>
                <w:lang w:val="en-US"/>
              </w:rPr>
              <w:t xml:space="preserve"> A non-compliant product is a product that does not meet food safe-ty, regulatory</w:t>
            </w:r>
            <w:r w:rsidRPr="00722AE3">
              <w:rPr>
                <w:lang w:val="en-US"/>
              </w:rPr>
              <w:t xml:space="preserve"> </w:t>
            </w:r>
            <w:r w:rsidRPr="00722AE3">
              <w:rPr>
                <w:i/>
                <w:iCs/>
                <w:lang w:val="en-US"/>
              </w:rPr>
              <w:t>requirements, certain quality or customer requirements.</w:t>
            </w:r>
          </w:p>
          <w:p w14:paraId="104F9F8F" w14:textId="77777777" w:rsidR="00722AE3" w:rsidRPr="00722AE3" w:rsidRDefault="00722AE3" w:rsidP="00722AE3">
            <w:pPr>
              <w:pStyle w:val="QSListenabsatz1"/>
              <w:numPr>
                <w:ilvl w:val="0"/>
                <w:numId w:val="0"/>
              </w:numPr>
              <w:rPr>
                <w:i/>
                <w:iCs/>
                <w:lang w:val="en-US"/>
              </w:rPr>
            </w:pPr>
          </w:p>
          <w:p w14:paraId="166DA553" w14:textId="47E79966" w:rsidR="00722AE3" w:rsidRPr="00722AE3" w:rsidRDefault="00722AE3" w:rsidP="00722AE3">
            <w:pPr>
              <w:pStyle w:val="QSListenabsatz1"/>
              <w:numPr>
                <w:ilvl w:val="0"/>
                <w:numId w:val="0"/>
              </w:numPr>
              <w:ind w:left="-23" w:firstLine="23"/>
              <w:rPr>
                <w:lang w:val="en-US"/>
              </w:rPr>
            </w:pPr>
            <w:r w:rsidRPr="00722AE3">
              <w:rPr>
                <w:i/>
                <w:iCs/>
                <w:lang w:val="en-US"/>
              </w:rPr>
              <w:t xml:space="preserve">See </w:t>
            </w:r>
            <w:r w:rsidR="00B21EEF" w:rsidRPr="00722AE3">
              <w:rPr>
                <w:i/>
                <w:iCs/>
                <w:lang w:val="en-US"/>
              </w:rPr>
              <w:t>template</w:t>
            </w:r>
            <w:r w:rsidRPr="00722AE3">
              <w:rPr>
                <w:i/>
                <w:iCs/>
                <w:lang w:val="en-US"/>
              </w:rPr>
              <w:t xml:space="preserve"> for “Handling Non-Compliant Products” on </w:t>
            </w:r>
            <w:r w:rsidRPr="00722AE3">
              <w:rPr>
                <w:b/>
                <w:bCs/>
                <w:i/>
                <w:iCs/>
                <w:lang w:val="en-US"/>
              </w:rPr>
              <w:t>www.q-s.de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76C2EB5" w14:textId="77777777" w:rsidR="00722AE3" w:rsidRPr="005E7CC1" w:rsidRDefault="00722AE3"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C488927" w14:textId="77777777" w:rsidR="00722AE3" w:rsidRPr="005E7CC1" w:rsidRDefault="00722AE3" w:rsidP="00881F55"/>
        </w:tc>
      </w:tr>
      <w:tr w:rsidR="00722AE3" w:rsidRPr="005E7CC1" w14:paraId="2A7C730B" w14:textId="77777777" w:rsidTr="00C94E5D">
        <w:trPr>
          <w:gridAfter w:val="1"/>
          <w:wAfter w:w="192" w:type="dxa"/>
          <w:hidden/>
        </w:trPr>
        <w:tc>
          <w:tcPr>
            <w:tcW w:w="9306" w:type="dxa"/>
            <w:gridSpan w:val="7"/>
            <w:tcBorders>
              <w:top w:val="single" w:sz="4" w:space="0" w:color="BFE1F2" w:themeColor="accent2"/>
              <w:bottom w:val="single" w:sz="4" w:space="0" w:color="BFE1F2" w:themeColor="accent2"/>
            </w:tcBorders>
            <w:tcMar>
              <w:top w:w="0" w:type="dxa"/>
              <w:bottom w:w="0" w:type="dxa"/>
            </w:tcMar>
          </w:tcPr>
          <w:p w14:paraId="05580E34" w14:textId="77777777" w:rsidR="00D21D7D" w:rsidRPr="00D21D7D" w:rsidRDefault="00D21D7D" w:rsidP="00D21D7D">
            <w:pPr>
              <w:pStyle w:val="Listenabsatz"/>
              <w:keepNext/>
              <w:numPr>
                <w:ilvl w:val="1"/>
                <w:numId w:val="12"/>
              </w:numPr>
              <w:spacing w:before="120" w:after="120"/>
              <w:ind w:left="709" w:hanging="709"/>
              <w:outlineLvl w:val="1"/>
              <w:rPr>
                <w:b/>
                <w:bCs/>
                <w:vanish/>
                <w:color w:val="006AB3" w:themeColor="accent1"/>
                <w:sz w:val="22"/>
                <w:szCs w:val="22"/>
                <w:lang w:val="en-US"/>
              </w:rPr>
            </w:pPr>
          </w:p>
          <w:p w14:paraId="758C82A2" w14:textId="428F0FA5" w:rsidR="00722AE3" w:rsidRPr="00722AE3" w:rsidRDefault="00722AE3" w:rsidP="00D21D7D">
            <w:pPr>
              <w:pStyle w:val="QSHead3Ebene"/>
              <w:rPr>
                <w:lang w:val="en-US"/>
              </w:rPr>
            </w:pPr>
            <w:r w:rsidRPr="00722AE3">
              <w:rPr>
                <w:lang w:val="en-US"/>
              </w:rPr>
              <w:t>Purchase of means of production and services</w:t>
            </w:r>
          </w:p>
        </w:tc>
      </w:tr>
      <w:tr w:rsidR="00722AE3" w:rsidRPr="005E7CC1" w14:paraId="3089F901"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6E0A02D" w14:textId="2E12FFF6" w:rsidR="00722AE3" w:rsidRDefault="00722AE3" w:rsidP="00722AE3">
            <w:pPr>
              <w:pStyle w:val="QSListenabsatz1"/>
              <w:rPr>
                <w:lang w:val="en-US"/>
              </w:rPr>
            </w:pPr>
            <w:r w:rsidRPr="00722AE3">
              <w:rPr>
                <w:lang w:val="en-US"/>
              </w:rPr>
              <w:t>Each purchase of means of pro-duction and services is documented (delivery note</w:t>
            </w:r>
            <w:r w:rsidR="00B21EEF">
              <w:rPr>
                <w:lang w:val="en-US"/>
              </w:rPr>
              <w:t xml:space="preserve">, </w:t>
            </w:r>
            <w:r w:rsidRPr="00722AE3">
              <w:rPr>
                <w:lang w:val="en-US"/>
              </w:rPr>
              <w:t>bills, quality mark, certificates, declaration of clearance)</w:t>
            </w:r>
          </w:p>
          <w:p w14:paraId="7D41944F" w14:textId="77777777" w:rsidR="00722AE3" w:rsidRPr="00722AE3" w:rsidRDefault="00722AE3" w:rsidP="00722AE3">
            <w:pPr>
              <w:pStyle w:val="QSListenabsatz1"/>
              <w:numPr>
                <w:ilvl w:val="0"/>
                <w:numId w:val="0"/>
              </w:numPr>
              <w:ind w:left="261"/>
              <w:rPr>
                <w:i/>
                <w:iCs/>
                <w:lang w:val="en-US"/>
              </w:rPr>
            </w:pPr>
          </w:p>
          <w:p w14:paraId="5D6B8ADF" w14:textId="3800C5BE" w:rsidR="00722AE3" w:rsidRPr="00722AE3" w:rsidRDefault="00722AE3" w:rsidP="00722AE3">
            <w:pPr>
              <w:pStyle w:val="QSListenabsatz1"/>
              <w:numPr>
                <w:ilvl w:val="0"/>
                <w:numId w:val="0"/>
              </w:numPr>
              <w:ind w:left="-23"/>
              <w:rPr>
                <w:lang w:val="en-US"/>
              </w:rPr>
            </w:pPr>
            <w:r w:rsidRPr="00722AE3">
              <w:rPr>
                <w:b/>
                <w:bCs/>
                <w:i/>
                <w:iCs/>
                <w:lang w:val="en-US"/>
              </w:rPr>
              <w:t>Note:</w:t>
            </w:r>
            <w:r w:rsidRPr="00722AE3">
              <w:rPr>
                <w:i/>
                <w:iCs/>
                <w:lang w:val="en-US"/>
              </w:rPr>
              <w:t xml:space="preserve"> The documentation obligation applies a.o. to</w:t>
            </w:r>
            <w:r>
              <w:rPr>
                <w:i/>
                <w:iCs/>
                <w:lang w:val="en-US"/>
              </w:rPr>
              <w:t xml:space="preserve"> </w:t>
            </w:r>
            <w:r w:rsidRPr="00722AE3">
              <w:rPr>
                <w:i/>
                <w:iCs/>
                <w:lang w:val="en-US"/>
              </w:rPr>
              <w:t>the product and means of production that come in contact with the product</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1BB7803" w14:textId="77777777" w:rsidR="00722AE3" w:rsidRPr="005E7CC1" w:rsidRDefault="00722AE3"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FF7CD41" w14:textId="77777777" w:rsidR="00722AE3" w:rsidRPr="005E7CC1" w:rsidRDefault="00722AE3" w:rsidP="00881F55"/>
        </w:tc>
      </w:tr>
      <w:tr w:rsidR="00890022" w:rsidRPr="005E7CC1" w14:paraId="3B2E1291" w14:textId="77777777" w:rsidTr="00D436D6">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256F5574" w14:textId="6B039E8D" w:rsidR="00890022" w:rsidRPr="005E7CC1" w:rsidRDefault="00890022" w:rsidP="00890022">
            <w:pPr>
              <w:pStyle w:val="QSHead3Ebene"/>
            </w:pPr>
            <w:r w:rsidRPr="00890022">
              <w:rPr>
                <w:color w:val="FF0000"/>
                <w:lang w:val="en-US"/>
              </w:rPr>
              <w:t xml:space="preserve">[K.O.] </w:t>
            </w:r>
            <w:r w:rsidRPr="00890022">
              <w:rPr>
                <w:lang w:val="en-US"/>
              </w:rPr>
              <w:t>Traceability</w:t>
            </w:r>
          </w:p>
        </w:tc>
      </w:tr>
      <w:tr w:rsidR="00890022" w:rsidRPr="005E7CC1" w14:paraId="6F351DB3"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51E65E9" w14:textId="662F7B10" w:rsidR="00890022" w:rsidRPr="00890022" w:rsidRDefault="00890022" w:rsidP="00890022">
            <w:pPr>
              <w:pStyle w:val="QSListenabsatz1"/>
              <w:rPr>
                <w:lang w:val="en-US"/>
              </w:rPr>
            </w:pPr>
            <w:r w:rsidRPr="00890022">
              <w:rPr>
                <w:lang w:val="en-US"/>
              </w:rPr>
              <w:t>An identification and registration system comprehensible for third parties is implemented and ensures</w:t>
            </w:r>
          </w:p>
          <w:p w14:paraId="1A38532B" w14:textId="2E755D85" w:rsidR="00890022" w:rsidRPr="00890022" w:rsidRDefault="00890022" w:rsidP="00890022">
            <w:pPr>
              <w:pStyle w:val="QSListenabsatz2"/>
              <w:rPr>
                <w:lang w:val="en-US"/>
              </w:rPr>
            </w:pPr>
            <w:r w:rsidRPr="00890022">
              <w:rPr>
                <w:lang w:val="en-US"/>
              </w:rPr>
              <w:t xml:space="preserve">The </w:t>
            </w:r>
            <w:r w:rsidR="00B21EEF" w:rsidRPr="00890022">
              <w:rPr>
                <w:lang w:val="en-US"/>
              </w:rPr>
              <w:t>identification</w:t>
            </w:r>
            <w:r w:rsidRPr="00890022">
              <w:rPr>
                <w:lang w:val="en-US"/>
              </w:rPr>
              <w:t xml:space="preserve"> and the traceability of the produced goods, if possible, until the cultivation management unit and the purchased goods (if applicable)</w:t>
            </w:r>
          </w:p>
          <w:p w14:paraId="7DDB62F2" w14:textId="29F23AAA" w:rsidR="00890022" w:rsidRPr="00890022" w:rsidRDefault="00890022" w:rsidP="00890022">
            <w:pPr>
              <w:pStyle w:val="QSListenabsatz2"/>
              <w:rPr>
                <w:lang w:val="en-US"/>
              </w:rPr>
            </w:pPr>
            <w:r w:rsidRPr="00890022">
              <w:rPr>
                <w:lang w:val="en-US"/>
              </w:rPr>
              <w:t>the plausibility of the flow of goods and the packaging materials</w:t>
            </w:r>
          </w:p>
          <w:p w14:paraId="66B93D3D" w14:textId="6B6F44D1" w:rsidR="00890022" w:rsidRDefault="00890022" w:rsidP="00890022">
            <w:pPr>
              <w:pStyle w:val="QSListenabsatz2"/>
              <w:rPr>
                <w:lang w:val="en-US"/>
              </w:rPr>
            </w:pPr>
            <w:r w:rsidRPr="00890022">
              <w:rPr>
                <w:lang w:val="en-US"/>
              </w:rPr>
              <w:t>information on the traceability is provided to QS within 24 hours after establishing con-tact with the scheme participant</w:t>
            </w:r>
          </w:p>
          <w:p w14:paraId="4156EBE2" w14:textId="77777777" w:rsidR="00890022" w:rsidRDefault="00890022" w:rsidP="00890022">
            <w:pPr>
              <w:pStyle w:val="QSListenabsatz2"/>
              <w:rPr>
                <w:lang w:val="en-US"/>
              </w:rPr>
            </w:pPr>
            <w:r w:rsidRPr="00890022">
              <w:rPr>
                <w:lang w:val="en-US"/>
              </w:rPr>
              <w:t>the relevant information can be compiled within four hours</w:t>
            </w:r>
          </w:p>
          <w:p w14:paraId="3D0392B3" w14:textId="77777777" w:rsidR="00890022" w:rsidRPr="00890022" w:rsidRDefault="00890022" w:rsidP="00890022">
            <w:pPr>
              <w:pStyle w:val="QSListenabsatz1"/>
              <w:rPr>
                <w:lang w:val="en-US"/>
              </w:rPr>
            </w:pPr>
            <w:r w:rsidRPr="00890022">
              <w:rPr>
                <w:lang w:val="en-US"/>
              </w:rPr>
              <w:t>The following information about customers, suppliers and deliveries is relevant</w:t>
            </w:r>
          </w:p>
          <w:p w14:paraId="4D1FC135" w14:textId="77777777" w:rsidR="00890022" w:rsidRPr="00890022" w:rsidRDefault="00890022" w:rsidP="00890022">
            <w:pPr>
              <w:pStyle w:val="QSListenabsatz2"/>
              <w:rPr>
                <w:lang w:val="en-US"/>
              </w:rPr>
            </w:pPr>
            <w:r w:rsidRPr="00890022">
              <w:rPr>
                <w:lang w:val="en-US"/>
              </w:rPr>
              <w:t>name, address and telephone number</w:t>
            </w:r>
          </w:p>
          <w:p w14:paraId="5643E279" w14:textId="77777777" w:rsidR="00890022" w:rsidRPr="00890022" w:rsidRDefault="00890022" w:rsidP="00890022">
            <w:pPr>
              <w:pStyle w:val="QSListenabsatz2"/>
              <w:rPr>
                <w:lang w:val="en-US"/>
              </w:rPr>
            </w:pPr>
            <w:r w:rsidRPr="00890022">
              <w:rPr>
                <w:lang w:val="en-US"/>
              </w:rPr>
              <w:t>QS ID or location number,</w:t>
            </w:r>
          </w:p>
          <w:p w14:paraId="05541C18" w14:textId="77777777" w:rsidR="00890022" w:rsidRPr="00890022" w:rsidRDefault="00890022" w:rsidP="00890022">
            <w:pPr>
              <w:pStyle w:val="QSListenabsatz2"/>
              <w:rPr>
                <w:lang w:val="en-US"/>
              </w:rPr>
            </w:pPr>
            <w:r w:rsidRPr="00890022">
              <w:rPr>
                <w:lang w:val="en-US"/>
              </w:rPr>
              <w:t>type and quantity of supplied products</w:t>
            </w:r>
          </w:p>
          <w:p w14:paraId="06C679EC" w14:textId="77777777" w:rsidR="00890022" w:rsidRPr="00890022" w:rsidRDefault="00890022" w:rsidP="00890022">
            <w:pPr>
              <w:pStyle w:val="QSListenabsatz2"/>
              <w:rPr>
                <w:lang w:val="en-US"/>
              </w:rPr>
            </w:pPr>
            <w:r w:rsidRPr="00890022">
              <w:rPr>
                <w:lang w:val="en-US"/>
              </w:rPr>
              <w:t>delivery date</w:t>
            </w:r>
          </w:p>
          <w:p w14:paraId="074004DD" w14:textId="77777777" w:rsidR="00890022" w:rsidRPr="00890022" w:rsidRDefault="00890022" w:rsidP="00890022">
            <w:pPr>
              <w:pStyle w:val="QSListenabsatz2"/>
              <w:rPr>
                <w:lang w:val="en-US"/>
              </w:rPr>
            </w:pPr>
            <w:r w:rsidRPr="00890022">
              <w:rPr>
                <w:lang w:val="en-US"/>
              </w:rPr>
              <w:t>batch or lot number (if generated during the production process)</w:t>
            </w:r>
          </w:p>
          <w:p w14:paraId="3E07599E" w14:textId="77777777" w:rsidR="00890022" w:rsidRPr="00890022" w:rsidRDefault="00890022" w:rsidP="00890022">
            <w:pPr>
              <w:pStyle w:val="QSListenabsatz2"/>
              <w:rPr>
                <w:lang w:val="en-US"/>
              </w:rPr>
            </w:pPr>
            <w:r w:rsidRPr="00890022">
              <w:rPr>
                <w:lang w:val="en-US"/>
              </w:rPr>
              <w:t>For bulk products the batch/lot number on the packaging</w:t>
            </w:r>
          </w:p>
          <w:p w14:paraId="77092599" w14:textId="77777777" w:rsidR="00890022" w:rsidRPr="00890022" w:rsidRDefault="00890022" w:rsidP="00890022">
            <w:pPr>
              <w:pStyle w:val="QSListenabsatz1"/>
              <w:rPr>
                <w:lang w:val="en-US"/>
              </w:rPr>
            </w:pPr>
            <w:r w:rsidRPr="00890022">
              <w:rPr>
                <w:lang w:val="en-US"/>
              </w:rPr>
              <w:t>there is a list of all suppliers (products, packaging materials)</w:t>
            </w:r>
          </w:p>
          <w:p w14:paraId="34F45019" w14:textId="77777777" w:rsidR="00890022" w:rsidRPr="00890022" w:rsidRDefault="00890022" w:rsidP="00890022">
            <w:pPr>
              <w:pStyle w:val="QSListenabsatz1"/>
              <w:rPr>
                <w:lang w:val="en-US"/>
              </w:rPr>
            </w:pPr>
            <w:r w:rsidRPr="00890022">
              <w:rPr>
                <w:lang w:val="en-US"/>
              </w:rPr>
              <w:t>There is a list of all customers (for example on delivery note)</w:t>
            </w:r>
          </w:p>
          <w:p w14:paraId="1BB1B01E" w14:textId="77777777" w:rsidR="00890022" w:rsidRPr="00890022" w:rsidRDefault="00890022" w:rsidP="00890022">
            <w:pPr>
              <w:pStyle w:val="QSListenabsatz2"/>
              <w:rPr>
                <w:lang w:val="en-US"/>
              </w:rPr>
            </w:pPr>
            <w:r w:rsidRPr="00890022">
              <w:rPr>
                <w:lang w:val="en-US"/>
              </w:rPr>
              <w:t>in it QS-products are labelled</w:t>
            </w:r>
          </w:p>
          <w:p w14:paraId="0A33C425" w14:textId="4E851BFD" w:rsidR="00890022" w:rsidRPr="00890022" w:rsidRDefault="00890022" w:rsidP="00890022">
            <w:pPr>
              <w:pStyle w:val="QSListenabsatz2"/>
              <w:spacing w:before="0"/>
              <w:rPr>
                <w:lang w:val="en-US"/>
              </w:rPr>
            </w:pPr>
            <w:r w:rsidRPr="00890022">
              <w:rPr>
                <w:lang w:val="en-US"/>
              </w:rPr>
              <w:t xml:space="preserve">delivered customers could be </w:t>
            </w:r>
            <w:r w:rsidR="00F00AD1" w:rsidRPr="00890022">
              <w:rPr>
                <w:lang w:val="en-US"/>
              </w:rPr>
              <w:t>identified</w:t>
            </w:r>
            <w:r w:rsidRPr="00890022">
              <w:rPr>
                <w:lang w:val="en-US"/>
              </w:rPr>
              <w:t xml:space="preserve"> </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EF87D07" w14:textId="77777777" w:rsidR="00890022" w:rsidRPr="005E7CC1" w:rsidRDefault="00890022"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DE18196" w14:textId="77777777" w:rsidR="00890022" w:rsidRPr="005E7CC1" w:rsidRDefault="00890022" w:rsidP="00881F55"/>
        </w:tc>
      </w:tr>
      <w:tr w:rsidR="00890022" w:rsidRPr="005E7CC1" w14:paraId="2A193C3D" w14:textId="77777777" w:rsidTr="00257362">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7B4B1E4" w14:textId="723B59EE" w:rsidR="00890022" w:rsidRPr="005E7CC1" w:rsidRDefault="00890022" w:rsidP="00890022">
            <w:pPr>
              <w:pStyle w:val="QSHead3Ebene"/>
            </w:pPr>
            <w:r w:rsidRPr="00890022">
              <w:rPr>
                <w:color w:val="FF0000"/>
                <w:lang w:val="en-US"/>
              </w:rPr>
              <w:t xml:space="preserve">[K.O.] </w:t>
            </w:r>
            <w:r w:rsidRPr="00890022">
              <w:rPr>
                <w:lang w:val="en-US"/>
              </w:rPr>
              <w:t>Labelling of QS produce</w:t>
            </w:r>
          </w:p>
        </w:tc>
      </w:tr>
      <w:tr w:rsidR="00890022" w:rsidRPr="005E7CC1" w14:paraId="033872F7"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0D64D4C" w14:textId="77777777" w:rsidR="00890022" w:rsidRDefault="00890022" w:rsidP="00890022">
            <w:pPr>
              <w:pStyle w:val="QSListenabsatz1"/>
              <w:spacing w:before="0"/>
              <w:rPr>
                <w:lang w:val="en-US"/>
              </w:rPr>
            </w:pPr>
            <w:r w:rsidRPr="00890022">
              <w:rPr>
                <w:lang w:val="en-US"/>
              </w:rPr>
              <w:t>QS products are clearly labelled as such on the accompanying documents, even if the goods are not to be marked with the QS certification mark</w:t>
            </w:r>
          </w:p>
          <w:p w14:paraId="4F778AD1" w14:textId="0270EA39" w:rsidR="00890022" w:rsidRPr="00890022" w:rsidRDefault="00890022" w:rsidP="00890022">
            <w:pPr>
              <w:pStyle w:val="QSListenabsatz1"/>
              <w:spacing w:before="0"/>
              <w:rPr>
                <w:lang w:val="en-US"/>
              </w:rPr>
            </w:pPr>
            <w:r w:rsidRPr="00890022">
              <w:rPr>
                <w:lang w:val="en-US"/>
              </w:rPr>
              <w:t>a clear relation between the QS produce and the corresponding delivery notes or other accompanying documents is established</w:t>
            </w:r>
          </w:p>
          <w:p w14:paraId="32377EDB" w14:textId="77777777" w:rsidR="00890022" w:rsidRDefault="00890022" w:rsidP="00890022">
            <w:pPr>
              <w:pStyle w:val="QSListenabsatz1"/>
              <w:numPr>
                <w:ilvl w:val="0"/>
                <w:numId w:val="0"/>
              </w:numPr>
              <w:ind w:left="369" w:hanging="369"/>
              <w:rPr>
                <w:lang w:val="en-US"/>
              </w:rPr>
            </w:pPr>
          </w:p>
          <w:p w14:paraId="0B212F98" w14:textId="4A9DF001" w:rsidR="00890022" w:rsidRPr="00890022" w:rsidRDefault="00890022" w:rsidP="00890022">
            <w:pPr>
              <w:pStyle w:val="QSListenabsatz1"/>
              <w:numPr>
                <w:ilvl w:val="0"/>
                <w:numId w:val="0"/>
              </w:numPr>
              <w:rPr>
                <w:i/>
                <w:iCs/>
                <w:lang w:val="en-US"/>
              </w:rPr>
            </w:pPr>
            <w:r w:rsidRPr="00890022">
              <w:rPr>
                <w:b/>
                <w:bCs/>
                <w:i/>
                <w:iCs/>
                <w:lang w:val="en-US"/>
              </w:rPr>
              <w:t>Note:</w:t>
            </w:r>
            <w:r w:rsidRPr="00890022">
              <w:rPr>
                <w:i/>
                <w:iCs/>
                <w:lang w:val="en-US"/>
              </w:rPr>
              <w:t xml:space="preserve"> Labelling is the identification of the QS produce on the accompanying documents, for example delivery notes, see supporting document labelling fruit, vegetables and potatoes</w:t>
            </w:r>
            <w:r w:rsidR="00F00AD1">
              <w:rPr>
                <w:i/>
                <w:iCs/>
                <w:lang w:val="en-US"/>
              </w:rPr>
              <w:t xml:space="preserve">    </w:t>
            </w:r>
            <w:r w:rsidRPr="00890022">
              <w:rPr>
                <w:i/>
                <w:iCs/>
                <w:lang w:val="en-US"/>
              </w:rPr>
              <w:t xml:space="preserve"> (</w:t>
            </w:r>
            <w:r w:rsidRPr="00890022">
              <w:rPr>
                <w:b/>
                <w:bCs/>
                <w:i/>
                <w:iCs/>
                <w:u w:val="single"/>
                <w:lang w:val="en-US"/>
              </w:rPr>
              <w:t>www.q-s.de</w:t>
            </w:r>
            <w:r w:rsidRPr="00890022">
              <w:rPr>
                <w:i/>
                <w:iCs/>
                <w:lang w:val="en-US"/>
              </w:rPr>
              <w:t>)</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32B9245" w14:textId="77777777" w:rsidR="00890022" w:rsidRPr="005E7CC1" w:rsidRDefault="00890022"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9970F73" w14:textId="77777777" w:rsidR="00890022" w:rsidRPr="005E7CC1" w:rsidRDefault="00890022" w:rsidP="00881F55"/>
        </w:tc>
      </w:tr>
      <w:tr w:rsidR="00890022" w:rsidRPr="005E7CC1" w14:paraId="62EC33DF" w14:textId="77777777" w:rsidTr="003A7732">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4F860149" w14:textId="12F9E63A" w:rsidR="00890022" w:rsidRPr="005E7CC1" w:rsidRDefault="00890022" w:rsidP="00890022">
            <w:pPr>
              <w:pStyle w:val="QSHead3Ebene"/>
            </w:pPr>
            <w:r w:rsidRPr="00890022">
              <w:rPr>
                <w:lang w:val="en-US"/>
              </w:rPr>
              <w:t>Labelling of QS produce with an identification number</w:t>
            </w:r>
          </w:p>
        </w:tc>
      </w:tr>
      <w:tr w:rsidR="00890022" w:rsidRPr="005E7CC1" w14:paraId="2E7EC2A4"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248FDA9" w14:textId="3B608E21" w:rsidR="00890022" w:rsidRDefault="00890022" w:rsidP="00890022">
            <w:pPr>
              <w:pStyle w:val="QSListenabsatz1"/>
              <w:rPr>
                <w:lang w:val="en-US"/>
              </w:rPr>
            </w:pPr>
            <w:r w:rsidRPr="00890022">
              <w:rPr>
                <w:lang w:val="en-US"/>
              </w:rPr>
              <w:t>QS goods must be labelled with the OGK-number or another in the QS-database deposited identification number of the producer (e.g. GLOBALG.A.P.-Number (GGN) or Global Location Number (GLN)) in the delivery notes / accompanying documents or on the label of the goods (or box label).</w:t>
            </w:r>
          </w:p>
          <w:p w14:paraId="102F495E" w14:textId="6B939468" w:rsidR="00890022" w:rsidRPr="00890022" w:rsidRDefault="00890022" w:rsidP="00890022">
            <w:pPr>
              <w:pStyle w:val="QSListenabsatz1"/>
              <w:rPr>
                <w:lang w:val="en-US"/>
              </w:rPr>
            </w:pPr>
            <w:r w:rsidRPr="00890022">
              <w:rPr>
                <w:lang w:val="en-US"/>
              </w:rPr>
              <w:t>In the case of batches which may contain goods from several producers due to mixing as a result of bulk goods storage or technical packaging or treatment process-es (e.g. sorting system) and in the case of packed goods which contain goods from several producers, the QS-ID, the GH-number or another in the QS-database deposited identification number (e.g. the GLN, GGN) of the packing location can be used alternatively.</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11E5B8E" w14:textId="77777777" w:rsidR="00890022" w:rsidRPr="005E7CC1" w:rsidRDefault="00890022"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4AAFB7E" w14:textId="77777777" w:rsidR="00890022" w:rsidRPr="005E7CC1" w:rsidRDefault="00890022" w:rsidP="00881F55"/>
        </w:tc>
      </w:tr>
      <w:tr w:rsidR="00E6171B" w:rsidRPr="005E7CC1" w14:paraId="0176F278" w14:textId="77777777" w:rsidTr="00D5469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BB748F7" w14:textId="49B1EA68" w:rsidR="00E6171B" w:rsidRPr="005E7CC1" w:rsidRDefault="00E6171B" w:rsidP="00E6171B">
            <w:pPr>
              <w:pStyle w:val="QSHead3Ebene"/>
            </w:pPr>
            <w:r w:rsidRPr="001B38BE">
              <w:t>Use of the QS certification mark</w:t>
            </w:r>
          </w:p>
        </w:tc>
      </w:tr>
      <w:tr w:rsidR="000743D4" w:rsidRPr="005E7CC1" w14:paraId="12170F9F"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8C90FFB" w14:textId="77777777" w:rsidR="000743D4" w:rsidRPr="00DE5167" w:rsidRDefault="000743D4" w:rsidP="000743D4">
            <w:pPr>
              <w:pStyle w:val="QSListenabsatz1"/>
              <w:rPr>
                <w:lang w:val="en-US"/>
              </w:rPr>
            </w:pPr>
            <w:r w:rsidRPr="00DE5167">
              <w:rPr>
                <w:lang w:val="en-US"/>
              </w:rPr>
              <w:t>The use the QS certification mark has been permitted by an explicit agreement with the coordinator</w:t>
            </w:r>
          </w:p>
          <w:p w14:paraId="2476B3ED" w14:textId="77777777" w:rsidR="000743D4" w:rsidRPr="00DE5167" w:rsidRDefault="000743D4" w:rsidP="000743D4">
            <w:pPr>
              <w:pStyle w:val="QSListenabsatz1"/>
              <w:rPr>
                <w:lang w:val="en-US"/>
              </w:rPr>
            </w:pPr>
            <w:r w:rsidRPr="00DE5167">
              <w:rPr>
                <w:lang w:val="en-US"/>
              </w:rPr>
              <w:t>Products are only labelled with the QS certification mark if</w:t>
            </w:r>
          </w:p>
          <w:p w14:paraId="4EC46D9D" w14:textId="77777777" w:rsidR="000743D4" w:rsidRPr="00DE5167" w:rsidRDefault="000743D4" w:rsidP="00F00AD1">
            <w:pPr>
              <w:pStyle w:val="QSListenabsatz2"/>
              <w:rPr>
                <w:lang w:val="en-US"/>
              </w:rPr>
            </w:pPr>
            <w:r w:rsidRPr="00DE5167">
              <w:rPr>
                <w:lang w:val="en-US"/>
              </w:rPr>
              <w:t>the QS labelling is given in the accompanying papers</w:t>
            </w:r>
          </w:p>
          <w:p w14:paraId="785763B8" w14:textId="77777777" w:rsidR="000743D4" w:rsidRPr="00DE5167" w:rsidRDefault="000743D4" w:rsidP="00F00AD1">
            <w:pPr>
              <w:pStyle w:val="QSListenabsatz2"/>
              <w:rPr>
                <w:lang w:val="en-US"/>
              </w:rPr>
            </w:pPr>
            <w:r w:rsidRPr="00DE5167">
              <w:rPr>
                <w:lang w:val="en-US"/>
              </w:rPr>
              <w:t>the reseller is also a QS scheme participant</w:t>
            </w:r>
          </w:p>
          <w:p w14:paraId="4B9988C6" w14:textId="77777777" w:rsidR="000743D4" w:rsidRPr="00DE5167" w:rsidRDefault="000743D4" w:rsidP="00F00AD1">
            <w:pPr>
              <w:pStyle w:val="QSListenabsatz2"/>
              <w:rPr>
                <w:lang w:val="en-US"/>
              </w:rPr>
            </w:pPr>
            <w:r w:rsidRPr="00DE5167">
              <w:rPr>
                <w:lang w:val="en-US"/>
              </w:rPr>
              <w:t>The use of the QS certification mark is only allowed in accordance with the Style guide</w:t>
            </w:r>
          </w:p>
          <w:p w14:paraId="487EDE03" w14:textId="19719FE9" w:rsidR="000743D4" w:rsidRPr="00890022" w:rsidRDefault="000743D4" w:rsidP="000743D4">
            <w:pPr>
              <w:pStyle w:val="QSListenabsatz1"/>
              <w:rPr>
                <w:lang w:val="en-US"/>
              </w:rPr>
            </w:pPr>
            <w:r w:rsidRPr="00DE5167">
              <w:rPr>
                <w:lang w:val="en-US"/>
              </w:rPr>
              <w:t>Its use is also possible on marketing materials, letter paper and similar commercial documentation without direct reference to a product, if it the scheme participant can be recognised as user of the QS certification mark</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617F94D" w14:textId="77777777" w:rsidR="000743D4" w:rsidRPr="005E7CC1" w:rsidRDefault="000743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0C3C987" w14:textId="77777777" w:rsidR="000743D4" w:rsidRPr="005E7CC1" w:rsidRDefault="000743D4" w:rsidP="00881F55"/>
        </w:tc>
      </w:tr>
      <w:tr w:rsidR="00E6171B" w:rsidRPr="005E7CC1" w14:paraId="6E6E977B" w14:textId="77777777" w:rsidTr="00E75D6E">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616B5A28" w14:textId="06EDAAFE" w:rsidR="00E6171B" w:rsidRPr="005E7CC1" w:rsidRDefault="00E6171B" w:rsidP="00E6171B">
            <w:pPr>
              <w:pStyle w:val="QSHead3Ebene"/>
            </w:pPr>
            <w:r>
              <w:t>Product labelling</w:t>
            </w:r>
          </w:p>
        </w:tc>
      </w:tr>
      <w:tr w:rsidR="000743D4" w:rsidRPr="005E7CC1" w14:paraId="045250BA"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6FAC9D6" w14:textId="77777777" w:rsidR="000743D4" w:rsidRPr="00DE5167" w:rsidRDefault="000743D4" w:rsidP="000743D4">
            <w:pPr>
              <w:pStyle w:val="QSListenabsatz1"/>
              <w:rPr>
                <w:lang w:val="en-US"/>
              </w:rPr>
            </w:pPr>
            <w:r w:rsidRPr="00DE5167">
              <w:rPr>
                <w:lang w:val="en-US"/>
              </w:rPr>
              <w:t>The European and national laws and regulations for the labelling of fresh and processed fruit and vegetables (General Marketing Standard, special marketing standards and UNECE standards, if applicable) is complied with.</w:t>
            </w:r>
          </w:p>
          <w:p w14:paraId="4660E373" w14:textId="77777777" w:rsidR="000743D4" w:rsidRPr="001B38BE" w:rsidRDefault="000743D4" w:rsidP="00F00AD1">
            <w:pPr>
              <w:pStyle w:val="QSListenabsatz2"/>
            </w:pPr>
            <w:r w:rsidRPr="001B38BE">
              <w:t>packages</w:t>
            </w:r>
          </w:p>
          <w:p w14:paraId="0E028713" w14:textId="77777777" w:rsidR="000743D4" w:rsidRPr="001B38BE" w:rsidRDefault="000743D4" w:rsidP="00F00AD1">
            <w:pPr>
              <w:pStyle w:val="QSListenabsatz2"/>
            </w:pPr>
            <w:r w:rsidRPr="001B38BE">
              <w:t>sales packaging</w:t>
            </w:r>
          </w:p>
          <w:p w14:paraId="1204A4A5" w14:textId="77777777" w:rsidR="000743D4" w:rsidRPr="00524B65" w:rsidRDefault="000743D4" w:rsidP="00F00AD1">
            <w:pPr>
              <w:pStyle w:val="QSListenabsatz2"/>
              <w:rPr>
                <w:lang w:val="en-US"/>
              </w:rPr>
            </w:pPr>
            <w:r w:rsidRPr="00DE5167">
              <w:rPr>
                <w:lang w:val="en-US"/>
              </w:rPr>
              <w:t>shipping documents/notes of delivery/label</w:t>
            </w:r>
          </w:p>
          <w:p w14:paraId="1BD922B9" w14:textId="0888E075" w:rsidR="000743D4" w:rsidRPr="00890022" w:rsidRDefault="000743D4" w:rsidP="000743D4">
            <w:pPr>
              <w:pStyle w:val="QSListenabsatz1"/>
              <w:rPr>
                <w:lang w:val="en-US"/>
              </w:rPr>
            </w:pPr>
            <w:r w:rsidRPr="004B6A1C">
              <w:rPr>
                <w:rStyle w:val="shorttext"/>
                <w:rFonts w:cs="Arial"/>
                <w:color w:val="222222"/>
                <w:lang w:val="en"/>
              </w:rPr>
              <w:t xml:space="preserve">All information on the labels </w:t>
            </w:r>
            <w:r>
              <w:rPr>
                <w:rStyle w:val="shorttext"/>
                <w:rFonts w:cs="Arial"/>
                <w:color w:val="222222"/>
                <w:lang w:val="en"/>
              </w:rPr>
              <w:t>are</w:t>
            </w:r>
            <w:r w:rsidRPr="004B6A1C">
              <w:rPr>
                <w:rStyle w:val="shorttext"/>
                <w:rFonts w:cs="Arial"/>
                <w:color w:val="222222"/>
                <w:lang w:val="en"/>
              </w:rPr>
              <w:t xml:space="preserve"> correct.</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415DFC8" w14:textId="77777777" w:rsidR="000743D4" w:rsidRPr="005E7CC1" w:rsidRDefault="000743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636EDED" w14:textId="77777777" w:rsidR="000743D4" w:rsidRPr="005E7CC1" w:rsidRDefault="000743D4" w:rsidP="00881F55"/>
        </w:tc>
      </w:tr>
      <w:tr w:rsidR="00E6171B" w:rsidRPr="005E7CC1" w14:paraId="37E395DA" w14:textId="77777777" w:rsidTr="00EE77DA">
        <w:trPr>
          <w:gridAfter w:val="1"/>
          <w:wAfter w:w="192" w:type="dxa"/>
          <w:hidden/>
        </w:trPr>
        <w:tc>
          <w:tcPr>
            <w:tcW w:w="9306" w:type="dxa"/>
            <w:gridSpan w:val="7"/>
            <w:tcBorders>
              <w:top w:val="single" w:sz="4" w:space="0" w:color="BFE1F2" w:themeColor="accent2"/>
              <w:bottom w:val="single" w:sz="4" w:space="0" w:color="BFE1F2" w:themeColor="accent2"/>
            </w:tcBorders>
            <w:tcMar>
              <w:top w:w="0" w:type="dxa"/>
              <w:bottom w:w="0" w:type="dxa"/>
            </w:tcMar>
          </w:tcPr>
          <w:p w14:paraId="0E338F73" w14:textId="77777777" w:rsidR="00D21D7D" w:rsidRPr="00D21D7D" w:rsidRDefault="00D21D7D" w:rsidP="00D21D7D">
            <w:pPr>
              <w:pStyle w:val="Listenabsatz"/>
              <w:keepNext/>
              <w:numPr>
                <w:ilvl w:val="1"/>
                <w:numId w:val="12"/>
              </w:numPr>
              <w:spacing w:before="120" w:after="120"/>
              <w:ind w:left="709" w:hanging="709"/>
              <w:outlineLvl w:val="1"/>
              <w:rPr>
                <w:b/>
                <w:bCs/>
                <w:vanish/>
                <w:color w:val="FF0000"/>
                <w:sz w:val="22"/>
                <w:szCs w:val="22"/>
              </w:rPr>
            </w:pPr>
          </w:p>
          <w:p w14:paraId="1B200EC7" w14:textId="76008D24" w:rsidR="00E6171B" w:rsidRPr="005E7CC1" w:rsidRDefault="00E6171B" w:rsidP="00D21D7D">
            <w:pPr>
              <w:pStyle w:val="QSHead3Ebene"/>
            </w:pPr>
            <w:r w:rsidRPr="000743D4">
              <w:rPr>
                <w:color w:val="FF0000"/>
              </w:rPr>
              <w:t>[K.O.]</w:t>
            </w:r>
            <w:r>
              <w:rPr>
                <w:color w:val="FF0000"/>
              </w:rPr>
              <w:t xml:space="preserve"> </w:t>
            </w:r>
            <w:r w:rsidRPr="001B38BE">
              <w:t>Packing material</w:t>
            </w:r>
          </w:p>
        </w:tc>
      </w:tr>
      <w:tr w:rsidR="000743D4" w:rsidRPr="005E7CC1" w14:paraId="725762A3"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3A632B9" w14:textId="77777777" w:rsidR="000743D4" w:rsidRPr="00DE5167" w:rsidRDefault="000743D4" w:rsidP="000743D4">
            <w:pPr>
              <w:pStyle w:val="QSListenabsatz1"/>
              <w:rPr>
                <w:lang w:val="en-US"/>
              </w:rPr>
            </w:pPr>
            <w:r w:rsidRPr="00DE5167">
              <w:rPr>
                <w:lang w:val="en-US"/>
              </w:rPr>
              <w:t>The storage of packaging material is appropriate, dry and hygienically flawless</w:t>
            </w:r>
          </w:p>
          <w:p w14:paraId="49F4DBC4" w14:textId="77777777" w:rsidR="000743D4" w:rsidRPr="00DE5167" w:rsidRDefault="000743D4" w:rsidP="000743D4">
            <w:pPr>
              <w:pStyle w:val="QSListenabsatz1"/>
              <w:rPr>
                <w:lang w:val="en-US"/>
              </w:rPr>
            </w:pPr>
            <w:r w:rsidRPr="00DE5167">
              <w:rPr>
                <w:lang w:val="en-US"/>
              </w:rPr>
              <w:t xml:space="preserve">If the products are packed directly in the field, the packaging material is removed from the field or put into safe interim storage </w:t>
            </w:r>
          </w:p>
          <w:p w14:paraId="1C504762" w14:textId="519FD215" w:rsidR="000743D4" w:rsidRPr="00890022" w:rsidRDefault="000743D4" w:rsidP="000743D4">
            <w:pPr>
              <w:pStyle w:val="QSListenabsatz1"/>
              <w:rPr>
                <w:lang w:val="en-US"/>
              </w:rPr>
            </w:pPr>
            <w:r w:rsidRPr="00DE5167">
              <w:rPr>
                <w:lang w:val="en-US"/>
              </w:rPr>
              <w:t>When reusable packaging is used, it is clean and undergo rinsing, if required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ECF30C6" w14:textId="77777777" w:rsidR="000743D4" w:rsidRPr="005E7CC1" w:rsidRDefault="000743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D8F0247" w14:textId="77777777" w:rsidR="000743D4" w:rsidRPr="005E7CC1" w:rsidRDefault="000743D4" w:rsidP="00881F55"/>
        </w:tc>
      </w:tr>
      <w:tr w:rsidR="00E6171B" w:rsidRPr="005E7CC1" w14:paraId="6729E281" w14:textId="77777777" w:rsidTr="00391831">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A45E9DE" w14:textId="3D37D714" w:rsidR="00E6171B" w:rsidRPr="005E7CC1" w:rsidRDefault="00E6171B" w:rsidP="00E6171B">
            <w:pPr>
              <w:pStyle w:val="QSHead3Ebene"/>
            </w:pPr>
            <w:r w:rsidRPr="001B38BE">
              <w:t>Declaration of conformity/ clearance certificate</w:t>
            </w:r>
          </w:p>
        </w:tc>
      </w:tr>
      <w:tr w:rsidR="000743D4" w:rsidRPr="005E7CC1" w14:paraId="31048CC9"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CB87145" w14:textId="77777777" w:rsidR="000743D4" w:rsidRPr="00DE5167" w:rsidRDefault="000743D4" w:rsidP="000743D4">
            <w:pPr>
              <w:pStyle w:val="QSListenabsatz1"/>
              <w:rPr>
                <w:lang w:val="en-US"/>
              </w:rPr>
            </w:pPr>
            <w:r w:rsidRPr="00DE5167">
              <w:rPr>
                <w:lang w:val="en-US"/>
              </w:rPr>
              <w:t>Material, which has direct contact with food, is harmless to health and hygienically flawless</w:t>
            </w:r>
          </w:p>
          <w:p w14:paraId="7ADE45EB" w14:textId="77777777" w:rsidR="000743D4" w:rsidRPr="00DE5167" w:rsidRDefault="000743D4" w:rsidP="000743D4">
            <w:pPr>
              <w:pStyle w:val="QSListenabsatz1"/>
              <w:rPr>
                <w:lang w:val="en-US"/>
              </w:rPr>
            </w:pPr>
            <w:r w:rsidRPr="00DE5167">
              <w:rPr>
                <w:lang w:val="en-US"/>
              </w:rPr>
              <w:t>There is a current declaration of conformity</w:t>
            </w:r>
          </w:p>
          <w:p w14:paraId="35D51FEB" w14:textId="743BF442" w:rsidR="000743D4" w:rsidRPr="00890022" w:rsidRDefault="000743D4" w:rsidP="000743D4">
            <w:pPr>
              <w:pStyle w:val="QSListenabsatz1"/>
              <w:rPr>
                <w:lang w:val="en-US"/>
              </w:rPr>
            </w:pPr>
            <w:r w:rsidRPr="00DE5167">
              <w:rPr>
                <w:lang w:val="en-US"/>
              </w:rPr>
              <w:t>If a declaration of conformity is not required, a clearance certificate is on hand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C364DB1" w14:textId="77777777" w:rsidR="000743D4" w:rsidRPr="005E7CC1" w:rsidRDefault="000743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A4F588A" w14:textId="77777777" w:rsidR="000743D4" w:rsidRPr="005E7CC1" w:rsidRDefault="000743D4" w:rsidP="00881F55"/>
        </w:tc>
      </w:tr>
      <w:tr w:rsidR="00E6171B" w:rsidRPr="005E7CC1" w14:paraId="43C505AF" w14:textId="77777777" w:rsidTr="00463D9B">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C7731FA" w14:textId="1DFCD066" w:rsidR="00E6171B" w:rsidRPr="005E7CC1" w:rsidRDefault="00E6171B" w:rsidP="00E6171B">
            <w:pPr>
              <w:pStyle w:val="QSHead1Ebene"/>
            </w:pPr>
            <w:r w:rsidRPr="00ED3954">
              <w:t>Hygiene requirements</w:t>
            </w:r>
          </w:p>
        </w:tc>
      </w:tr>
      <w:tr w:rsidR="00E6171B" w:rsidRPr="005E7CC1" w14:paraId="55CB733E" w14:textId="77777777" w:rsidTr="00775563">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0555C87" w14:textId="09171756" w:rsidR="00E6171B" w:rsidRPr="005E7CC1" w:rsidRDefault="00E6171B" w:rsidP="00E6171B">
            <w:pPr>
              <w:pStyle w:val="QSHead3Ebene"/>
            </w:pPr>
            <w:r w:rsidRPr="001B38BE">
              <w:t>Risk assessment on hygiene</w:t>
            </w:r>
          </w:p>
        </w:tc>
      </w:tr>
      <w:tr w:rsidR="000743D4" w:rsidRPr="005E7CC1" w14:paraId="59703917"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96FB863" w14:textId="77777777" w:rsidR="000743D4" w:rsidRPr="00DE5167" w:rsidRDefault="000743D4" w:rsidP="000743D4">
            <w:pPr>
              <w:pStyle w:val="QSListenabsatz1"/>
              <w:rPr>
                <w:lang w:val="en-US"/>
              </w:rPr>
            </w:pPr>
            <w:r w:rsidRPr="00DE5167">
              <w:rPr>
                <w:lang w:val="en-US"/>
              </w:rPr>
              <w:t>The risk assessment covers the entire production environment, including handling of products after harvest and transport. The critical points for the food security are also included in the risk assessment.</w:t>
            </w:r>
          </w:p>
          <w:p w14:paraId="133D37EC" w14:textId="14340366" w:rsidR="000743D4" w:rsidRPr="00890022" w:rsidRDefault="000743D4" w:rsidP="000743D4">
            <w:pPr>
              <w:pStyle w:val="Hinweis"/>
              <w:rPr>
                <w:lang w:val="en-US"/>
              </w:rPr>
            </w:pPr>
            <w:r w:rsidRPr="001B38BE">
              <w:rPr>
                <w:rFonts w:eastAsia="Times New Roman"/>
                <w:b/>
                <w:noProof/>
                <w:lang w:eastAsia="de-DE"/>
              </w:rPr>
              <w:t xml:space="preserve">Note: </w:t>
            </w:r>
            <w:r w:rsidRPr="001B38BE">
              <w:rPr>
                <w:rFonts w:eastAsia="Times New Roman"/>
                <w:noProof/>
                <w:lang w:eastAsia="de-DE"/>
              </w:rPr>
              <w:t>Possible sources of contamination are listed in the guideline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E97174D" w14:textId="77777777" w:rsidR="000743D4" w:rsidRPr="005E7CC1" w:rsidRDefault="000743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565B225" w14:textId="77777777" w:rsidR="000743D4" w:rsidRPr="005E7CC1" w:rsidRDefault="000743D4" w:rsidP="00881F55"/>
        </w:tc>
      </w:tr>
      <w:tr w:rsidR="00E6171B" w:rsidRPr="005E7CC1" w14:paraId="0B6A6195" w14:textId="77777777" w:rsidTr="00B47FE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427E8969" w14:textId="0D6D9D89" w:rsidR="00E6171B" w:rsidRPr="005E7CC1" w:rsidRDefault="00E6171B" w:rsidP="00E6171B">
            <w:pPr>
              <w:pStyle w:val="QSHead3Ebene"/>
            </w:pPr>
            <w:r w:rsidRPr="000743D4">
              <w:rPr>
                <w:color w:val="FF0000"/>
              </w:rPr>
              <w:t>[K.O.]</w:t>
            </w:r>
            <w:r>
              <w:rPr>
                <w:color w:val="FF0000"/>
              </w:rPr>
              <w:t xml:space="preserve"> </w:t>
            </w:r>
            <w:r w:rsidRPr="001B38BE">
              <w:t>Hygiene checklist/procedure</w:t>
            </w:r>
          </w:p>
        </w:tc>
      </w:tr>
      <w:tr w:rsidR="000743D4" w:rsidRPr="005E7CC1" w14:paraId="38214AC3"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D96E124" w14:textId="77777777" w:rsidR="000743D4" w:rsidRPr="00DE5167" w:rsidRDefault="000743D4" w:rsidP="000743D4">
            <w:pPr>
              <w:pStyle w:val="QSListenabsatz1"/>
              <w:rPr>
                <w:lang w:val="en-US"/>
              </w:rPr>
            </w:pPr>
            <w:r w:rsidRPr="00DE5167">
              <w:rPr>
                <w:lang w:val="en-US"/>
              </w:rPr>
              <w:t>Based on the risk assessment, a hygiene checklist for the self-assessment is on hand</w:t>
            </w:r>
          </w:p>
          <w:p w14:paraId="2F188C31" w14:textId="77777777" w:rsidR="000743D4" w:rsidRPr="00DE5167" w:rsidRDefault="000743D4" w:rsidP="000743D4">
            <w:pPr>
              <w:pStyle w:val="QSListenabsatz3"/>
              <w:rPr>
                <w:lang w:val="en-US"/>
              </w:rPr>
            </w:pPr>
            <w:r w:rsidRPr="00DE5167">
              <w:rPr>
                <w:lang w:val="en-US"/>
              </w:rPr>
              <w:t>in which all relevant measures to maintain the hygiene in operation are covered</w:t>
            </w:r>
          </w:p>
          <w:p w14:paraId="5BC70A91" w14:textId="77777777" w:rsidR="000743D4" w:rsidRPr="00DE5167" w:rsidRDefault="000743D4" w:rsidP="000743D4">
            <w:pPr>
              <w:pStyle w:val="QSListenabsatz3"/>
              <w:rPr>
                <w:lang w:val="en-US"/>
              </w:rPr>
            </w:pPr>
            <w:r w:rsidRPr="00DE5167">
              <w:rPr>
                <w:lang w:val="en-US"/>
              </w:rPr>
              <w:t>responsibilities for the implementation of the hygiene measures and measures in the case of irregularities are established</w:t>
            </w:r>
          </w:p>
          <w:p w14:paraId="619FE6AC" w14:textId="5DB46E9F" w:rsidR="000743D4" w:rsidRPr="001B38BE" w:rsidRDefault="000743D4" w:rsidP="000743D4">
            <w:pPr>
              <w:pStyle w:val="Hinweis"/>
            </w:pPr>
            <w:r w:rsidRPr="001B38BE">
              <w:rPr>
                <w:rFonts w:eastAsia="Times New Roman"/>
                <w:b/>
                <w:noProof/>
                <w:lang w:eastAsia="de-DE"/>
              </w:rPr>
              <w:t xml:space="preserve">Note: </w:t>
            </w:r>
            <w:r w:rsidRPr="001B38BE">
              <w:rPr>
                <w:rFonts w:eastAsia="Times New Roman"/>
                <w:noProof/>
                <w:lang w:eastAsia="de-DE"/>
              </w:rPr>
              <w:t>the minimum hygiene requirements for the company are mentioned in the guideline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E612D5A" w14:textId="77777777" w:rsidR="000743D4" w:rsidRPr="005E7CC1" w:rsidRDefault="000743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115B083" w14:textId="77777777" w:rsidR="000743D4" w:rsidRPr="005E7CC1" w:rsidRDefault="000743D4" w:rsidP="00881F55"/>
        </w:tc>
      </w:tr>
      <w:tr w:rsidR="00E6171B" w:rsidRPr="005E7CC1" w14:paraId="1584F841" w14:textId="77777777" w:rsidTr="00B92762">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23E7FA95" w14:textId="2015F91F" w:rsidR="00E6171B" w:rsidRPr="005E7CC1" w:rsidRDefault="00E6171B" w:rsidP="00E6171B">
            <w:pPr>
              <w:pStyle w:val="QSHead3Ebene"/>
            </w:pPr>
            <w:r w:rsidRPr="000743D4">
              <w:rPr>
                <w:color w:val="FF0000"/>
                <w:lang w:eastAsia="de-DE"/>
              </w:rPr>
              <w:t>[K.O.]</w:t>
            </w:r>
            <w:r>
              <w:rPr>
                <w:color w:val="FF0000"/>
                <w:lang w:eastAsia="de-DE"/>
              </w:rPr>
              <w:t xml:space="preserve"> </w:t>
            </w:r>
            <w:r w:rsidRPr="001B38BE">
              <w:rPr>
                <w:lang w:eastAsia="de-DE"/>
              </w:rPr>
              <w:t>Hygiene requirements for the company’s premises and facilities</w:t>
            </w:r>
          </w:p>
        </w:tc>
      </w:tr>
      <w:tr w:rsidR="000743D4" w:rsidRPr="005E7CC1" w14:paraId="298821AC"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3EA15E4" w14:textId="77777777" w:rsidR="00F347AA" w:rsidRPr="00DE5167" w:rsidRDefault="00F347AA" w:rsidP="00F347AA">
            <w:pPr>
              <w:pStyle w:val="QSListenabsatz1"/>
              <w:rPr>
                <w:lang w:val="en-US"/>
              </w:rPr>
            </w:pPr>
            <w:r w:rsidRPr="00DE5167">
              <w:rPr>
                <w:lang w:val="en-US"/>
              </w:rPr>
              <w:t xml:space="preserve">Based on the risk assessment, hygiene requirements are elaborated </w:t>
            </w:r>
          </w:p>
          <w:p w14:paraId="3656A6F1" w14:textId="77777777" w:rsidR="00F347AA" w:rsidRPr="001B38BE" w:rsidRDefault="00F347AA" w:rsidP="00F347AA">
            <w:pPr>
              <w:pStyle w:val="QSListenabsatz1"/>
            </w:pPr>
            <w:r w:rsidRPr="001B38BE">
              <w:t>Hygiene requirements are fulfilled</w:t>
            </w:r>
          </w:p>
          <w:p w14:paraId="452F6929" w14:textId="0106BDC3" w:rsidR="000743D4" w:rsidRPr="00F347AA" w:rsidRDefault="00F347AA" w:rsidP="00F347AA">
            <w:pPr>
              <w:widowControl w:val="0"/>
              <w:overflowPunct w:val="0"/>
              <w:autoSpaceDE w:val="0"/>
              <w:autoSpaceDN w:val="0"/>
              <w:adjustRightInd w:val="0"/>
              <w:spacing w:after="140" w:line="240" w:lineRule="exact"/>
              <w:contextualSpacing/>
              <w:textAlignment w:val="baseline"/>
              <w:rPr>
                <w:rFonts w:eastAsia="Times New Roman"/>
                <w:i/>
                <w:noProof/>
                <w:lang w:eastAsia="de-DE"/>
              </w:rPr>
            </w:pPr>
            <w:r w:rsidRPr="001B38BE">
              <w:rPr>
                <w:rFonts w:eastAsia="Times New Roman"/>
                <w:b/>
                <w:i/>
                <w:noProof/>
                <w:lang w:eastAsia="de-DE"/>
              </w:rPr>
              <w:t>Note:</w:t>
            </w:r>
            <w:r w:rsidRPr="001B38BE">
              <w:rPr>
                <w:rFonts w:eastAsia="Times New Roman"/>
                <w:i/>
                <w:noProof/>
                <w:lang w:eastAsia="de-DE"/>
              </w:rPr>
              <w:t xml:space="preserve"> the minimum hygiene requirements for the company are mentioned in the guideline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6E2223C" w14:textId="77777777" w:rsidR="000743D4" w:rsidRPr="005E7CC1" w:rsidRDefault="000743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C48378E" w14:textId="77777777" w:rsidR="000743D4" w:rsidRPr="005E7CC1" w:rsidRDefault="000743D4" w:rsidP="00881F55"/>
        </w:tc>
      </w:tr>
      <w:tr w:rsidR="00E6171B" w:rsidRPr="005E7CC1" w14:paraId="730A7E52" w14:textId="77777777" w:rsidTr="0024471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50309680" w14:textId="6B1168CA" w:rsidR="00E6171B" w:rsidRPr="005E7CC1" w:rsidRDefault="00E6171B" w:rsidP="00E6171B">
            <w:pPr>
              <w:pStyle w:val="QSHead3Ebene"/>
            </w:pPr>
            <w:r w:rsidRPr="00F347AA">
              <w:rPr>
                <w:color w:val="FF0000"/>
              </w:rPr>
              <w:t>[K.O.]</w:t>
            </w:r>
            <w:r>
              <w:rPr>
                <w:color w:val="FF0000"/>
              </w:rPr>
              <w:t xml:space="preserve"> </w:t>
            </w:r>
            <w:r w:rsidRPr="001B38BE">
              <w:t>Hygiene instructions</w:t>
            </w:r>
          </w:p>
        </w:tc>
      </w:tr>
      <w:tr w:rsidR="000743D4" w:rsidRPr="005E7CC1" w14:paraId="133BDF0D"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FC5E6DD" w14:textId="77777777" w:rsidR="00F347AA" w:rsidRPr="00DE5167" w:rsidRDefault="00F347AA" w:rsidP="00F347AA">
            <w:pPr>
              <w:pStyle w:val="QSListenabsatz1"/>
              <w:rPr>
                <w:lang w:val="en-US"/>
              </w:rPr>
            </w:pPr>
            <w:r w:rsidRPr="00DE5167">
              <w:rPr>
                <w:lang w:val="en-US"/>
              </w:rPr>
              <w:t>Based on the risk assessment, there are hygiene instructions in the work areas</w:t>
            </w:r>
          </w:p>
          <w:p w14:paraId="263679D6" w14:textId="77777777" w:rsidR="00F347AA" w:rsidRPr="00DE5167" w:rsidRDefault="00F347AA" w:rsidP="00F347AA">
            <w:pPr>
              <w:pStyle w:val="QSListenabsatz1"/>
              <w:rPr>
                <w:lang w:val="en-US"/>
              </w:rPr>
            </w:pPr>
            <w:r w:rsidRPr="00DE5167">
              <w:rPr>
                <w:lang w:val="en-US"/>
              </w:rPr>
              <w:t>the hygiene instructions are for workers and visits, in the form of signs and/or in the prevailing language(s) of the workers, and they are located on visible places</w:t>
            </w:r>
          </w:p>
          <w:p w14:paraId="12ECE082" w14:textId="77777777" w:rsidR="00F347AA" w:rsidRPr="00DE5167" w:rsidRDefault="00F347AA" w:rsidP="00F347AA">
            <w:pPr>
              <w:pStyle w:val="QSListenabsatz1"/>
              <w:rPr>
                <w:lang w:val="en-US"/>
              </w:rPr>
            </w:pPr>
            <w:r w:rsidRPr="00DE5167">
              <w:rPr>
                <w:lang w:val="en-US"/>
              </w:rPr>
              <w:t>The employees understand and apply the requirements</w:t>
            </w:r>
          </w:p>
          <w:p w14:paraId="0F684202" w14:textId="2DF7004C" w:rsidR="000743D4" w:rsidRPr="00105E1C" w:rsidRDefault="00105E1C" w:rsidP="00105E1C">
            <w:pPr>
              <w:widowControl w:val="0"/>
              <w:overflowPunct w:val="0"/>
              <w:autoSpaceDE w:val="0"/>
              <w:autoSpaceDN w:val="0"/>
              <w:adjustRightInd w:val="0"/>
              <w:spacing w:after="140" w:line="240" w:lineRule="exact"/>
              <w:contextualSpacing/>
              <w:textAlignment w:val="baseline"/>
              <w:rPr>
                <w:rFonts w:eastAsia="Times New Roman"/>
                <w:i/>
                <w:iCs/>
                <w:noProof/>
                <w:lang w:eastAsia="de-DE"/>
              </w:rPr>
            </w:pPr>
            <w:r w:rsidRPr="00D55920">
              <w:rPr>
                <w:rFonts w:eastAsia="Times New Roman"/>
                <w:b/>
                <w:i/>
                <w:iCs/>
                <w:noProof/>
                <w:lang w:eastAsia="de-DE"/>
              </w:rPr>
              <w:t xml:space="preserve">Note: </w:t>
            </w:r>
            <w:r w:rsidRPr="00D55920">
              <w:rPr>
                <w:rFonts w:eastAsia="Times New Roman"/>
                <w:i/>
                <w:iCs/>
                <w:noProof/>
                <w:lang w:eastAsia="de-DE"/>
              </w:rPr>
              <w:t xml:space="preserve">the minimum points of instruction can be obtained from the guideline </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DB8FAA7" w14:textId="77777777" w:rsidR="000743D4" w:rsidRPr="005E7CC1" w:rsidRDefault="000743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C74ADCA" w14:textId="77777777" w:rsidR="000743D4" w:rsidRPr="005E7CC1" w:rsidRDefault="000743D4" w:rsidP="00881F55"/>
        </w:tc>
      </w:tr>
      <w:tr w:rsidR="00E6171B" w:rsidRPr="005E7CC1" w14:paraId="2F03024A" w14:textId="77777777" w:rsidTr="00FA2F47">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2009B21F" w14:textId="60F25FD0" w:rsidR="00E6171B" w:rsidRPr="005E7CC1" w:rsidRDefault="00E6171B" w:rsidP="00E6171B">
            <w:pPr>
              <w:pStyle w:val="QSHead3Ebene"/>
            </w:pPr>
            <w:r w:rsidRPr="00105E1C">
              <w:rPr>
                <w:color w:val="FF0000"/>
              </w:rPr>
              <w:t>[K.O.]</w:t>
            </w:r>
            <w:r>
              <w:rPr>
                <w:color w:val="FF0000"/>
              </w:rPr>
              <w:t xml:space="preserve"> </w:t>
            </w:r>
            <w:r w:rsidRPr="001B38BE">
              <w:t>Hygiene training</w:t>
            </w:r>
          </w:p>
        </w:tc>
      </w:tr>
      <w:tr w:rsidR="000743D4" w:rsidRPr="005E7CC1" w14:paraId="0429AC60"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E11EB3E" w14:textId="77777777" w:rsidR="00105E1C" w:rsidRPr="00DE5167" w:rsidRDefault="00105E1C" w:rsidP="00105E1C">
            <w:pPr>
              <w:pStyle w:val="QSListenabsatz1"/>
              <w:rPr>
                <w:lang w:val="en-US"/>
              </w:rPr>
            </w:pPr>
            <w:r w:rsidRPr="00DE5167">
              <w:rPr>
                <w:lang w:val="en-US"/>
              </w:rPr>
              <w:t>All persons who have contact with products are trained at least once a year</w:t>
            </w:r>
          </w:p>
          <w:p w14:paraId="707A8921" w14:textId="77777777" w:rsidR="00105E1C" w:rsidRPr="00DE5167" w:rsidRDefault="00105E1C" w:rsidP="00105E1C">
            <w:pPr>
              <w:pStyle w:val="QSListenabsatz1"/>
              <w:rPr>
                <w:lang w:val="en-US"/>
              </w:rPr>
            </w:pPr>
            <w:r w:rsidRPr="00DE5167">
              <w:rPr>
                <w:lang w:val="en-US"/>
              </w:rPr>
              <w:t>new employees are trained before the start of the work</w:t>
            </w:r>
          </w:p>
          <w:p w14:paraId="27EBAE80" w14:textId="77777777" w:rsidR="00105E1C" w:rsidRPr="00DE5167" w:rsidRDefault="00105E1C" w:rsidP="00105E1C">
            <w:pPr>
              <w:pStyle w:val="QSListenabsatz1"/>
              <w:rPr>
                <w:lang w:val="en-US"/>
              </w:rPr>
            </w:pPr>
            <w:r w:rsidRPr="00DE5167">
              <w:rPr>
                <w:lang w:val="en-US"/>
              </w:rPr>
              <w:t>The trainings is proven by means of the signature of the trained employees</w:t>
            </w:r>
          </w:p>
          <w:p w14:paraId="1792338D" w14:textId="77777777" w:rsidR="00105E1C" w:rsidRPr="001B38BE" w:rsidRDefault="00105E1C" w:rsidP="00105E1C">
            <w:pPr>
              <w:pStyle w:val="QSListenabsatz1"/>
            </w:pPr>
            <w:r w:rsidRPr="001B38BE">
              <w:t>Training plan is on hand</w:t>
            </w:r>
          </w:p>
          <w:p w14:paraId="140645FA" w14:textId="77777777" w:rsidR="00105E1C" w:rsidRPr="001B38BE" w:rsidRDefault="00105E1C" w:rsidP="00F00AD1">
            <w:pPr>
              <w:pStyle w:val="QSListenabsatz2"/>
              <w:rPr>
                <w:noProof/>
              </w:rPr>
            </w:pPr>
            <w:r w:rsidRPr="001B38BE">
              <w:rPr>
                <w:noProof/>
              </w:rPr>
              <w:t>training content</w:t>
            </w:r>
            <w:r>
              <w:rPr>
                <w:noProof/>
              </w:rPr>
              <w:t>, - intervals</w:t>
            </w:r>
          </w:p>
          <w:p w14:paraId="4FB751B3" w14:textId="77777777" w:rsidR="00105E1C" w:rsidRPr="001B38BE" w:rsidRDefault="00105E1C" w:rsidP="00F00AD1">
            <w:pPr>
              <w:pStyle w:val="QSListenabsatz2"/>
              <w:rPr>
                <w:noProof/>
              </w:rPr>
            </w:pPr>
            <w:r w:rsidRPr="001B38BE">
              <w:rPr>
                <w:noProof/>
              </w:rPr>
              <w:t>participants</w:t>
            </w:r>
          </w:p>
          <w:p w14:paraId="46C61D9D" w14:textId="77777777" w:rsidR="00105E1C" w:rsidRPr="001B38BE" w:rsidRDefault="00105E1C" w:rsidP="00F00AD1">
            <w:pPr>
              <w:pStyle w:val="QSListenabsatz2"/>
              <w:rPr>
                <w:noProof/>
              </w:rPr>
            </w:pPr>
            <w:r w:rsidRPr="001B38BE">
              <w:rPr>
                <w:noProof/>
              </w:rPr>
              <w:t>speaker</w:t>
            </w:r>
            <w:r>
              <w:rPr>
                <w:noProof/>
              </w:rPr>
              <w:t>, language</w:t>
            </w:r>
          </w:p>
          <w:p w14:paraId="7E3E89C8" w14:textId="396AE4DB" w:rsidR="000743D4" w:rsidRPr="001B38BE" w:rsidRDefault="00105E1C" w:rsidP="00F00AD1">
            <w:pPr>
              <w:pStyle w:val="QSListenabsatz2"/>
            </w:pPr>
            <w:r>
              <w:rPr>
                <w:b/>
                <w:bCs/>
                <w:noProof/>
              </w:rPr>
              <w:t xml:space="preserve">Note: </w:t>
            </w:r>
            <w:r>
              <w:rPr>
                <w:noProof/>
              </w:rPr>
              <w:t>s. Sample forms proof of traning (German, Bulgarian, Polish, Romanian)</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038B88A" w14:textId="77777777" w:rsidR="000743D4" w:rsidRPr="005E7CC1" w:rsidRDefault="000743D4"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B0C5BC6" w14:textId="77777777" w:rsidR="000743D4" w:rsidRPr="005E7CC1" w:rsidRDefault="000743D4" w:rsidP="00881F55"/>
        </w:tc>
      </w:tr>
      <w:tr w:rsidR="00E6171B" w:rsidRPr="005E7CC1" w14:paraId="520BF358" w14:textId="77777777" w:rsidTr="00747D90">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5A41024" w14:textId="3F0C97EA" w:rsidR="00E6171B" w:rsidRPr="005E7CC1" w:rsidRDefault="00E6171B" w:rsidP="00E6171B">
            <w:pPr>
              <w:pStyle w:val="QSHead3Ebene"/>
            </w:pPr>
            <w:r w:rsidRPr="00212DEB">
              <w:rPr>
                <w:color w:val="FF0000"/>
              </w:rPr>
              <w:t>[K.O.]</w:t>
            </w:r>
            <w:r>
              <w:rPr>
                <w:color w:val="FF0000"/>
              </w:rPr>
              <w:t xml:space="preserve"> </w:t>
            </w:r>
            <w:r w:rsidRPr="00105E1C">
              <w:t>Requirements for water and ice</w:t>
            </w:r>
          </w:p>
        </w:tc>
      </w:tr>
      <w:tr w:rsidR="00105E1C" w:rsidRPr="005E7CC1" w14:paraId="00419BAD"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A7B5A18" w14:textId="77777777" w:rsidR="00105E1C" w:rsidRPr="00DE5167" w:rsidRDefault="00105E1C" w:rsidP="00105E1C">
            <w:pPr>
              <w:pStyle w:val="QSListenabsatz1"/>
              <w:rPr>
                <w:lang w:val="en-US"/>
              </w:rPr>
            </w:pPr>
            <w:r w:rsidRPr="00DE5167">
              <w:rPr>
                <w:lang w:val="en-US"/>
              </w:rPr>
              <w:t>The final post-harvest washing of the fresh produce is done with water which satisfies the quality of potable water</w:t>
            </w:r>
          </w:p>
          <w:p w14:paraId="293C0B75" w14:textId="77777777" w:rsidR="00105E1C" w:rsidRPr="00DE5167" w:rsidRDefault="00105E1C" w:rsidP="00105E1C">
            <w:pPr>
              <w:pStyle w:val="QSListenabsatz1"/>
              <w:rPr>
                <w:lang w:val="en-US"/>
              </w:rPr>
            </w:pPr>
            <w:r w:rsidRPr="00DE5167">
              <w:rPr>
                <w:lang w:val="en-US"/>
              </w:rPr>
              <w:t>the water used for post-harvest treatments is done with water which satisfies the quality of potable water</w:t>
            </w:r>
          </w:p>
          <w:p w14:paraId="7F905EF1" w14:textId="77777777" w:rsidR="00105E1C" w:rsidRPr="00DE5167" w:rsidRDefault="00105E1C" w:rsidP="00105E1C">
            <w:pPr>
              <w:pStyle w:val="QSListenabsatz1"/>
              <w:rPr>
                <w:lang w:val="en-US"/>
              </w:rPr>
            </w:pPr>
            <w:r w:rsidRPr="00DE5167">
              <w:rPr>
                <w:lang w:val="en-US"/>
              </w:rPr>
              <w:t>the used ice is done with ice which satisfies the quality of potable water, hygiene requirements are fulfilled</w:t>
            </w:r>
          </w:p>
          <w:p w14:paraId="609742C7" w14:textId="77777777" w:rsidR="00105E1C" w:rsidRPr="00DE5167" w:rsidRDefault="00105E1C" w:rsidP="00105E1C">
            <w:pPr>
              <w:pStyle w:val="QSListenabsatz1"/>
              <w:rPr>
                <w:lang w:val="en-US"/>
              </w:rPr>
            </w:pPr>
            <w:r w:rsidRPr="00DE5167">
              <w:rPr>
                <w:lang w:val="en-US"/>
              </w:rPr>
              <w:t xml:space="preserve">the proof of potable water quality is demonstrated </w:t>
            </w:r>
          </w:p>
          <w:p w14:paraId="29751F7E" w14:textId="77777777" w:rsidR="00105E1C" w:rsidRPr="00DE5167" w:rsidRDefault="00105E1C" w:rsidP="00F00AD1">
            <w:pPr>
              <w:pStyle w:val="QSListenabsatz2"/>
              <w:rPr>
                <w:lang w:val="en-US"/>
              </w:rPr>
            </w:pPr>
            <w:r w:rsidRPr="00DE5167">
              <w:rPr>
                <w:lang w:val="en-US"/>
              </w:rPr>
              <w:t>via official analyses carried out as part of the potable water monitoring</w:t>
            </w:r>
          </w:p>
          <w:p w14:paraId="568672FC" w14:textId="0D45EF08" w:rsidR="00105E1C" w:rsidRPr="001B38BE" w:rsidRDefault="00105E1C" w:rsidP="00F00AD1">
            <w:pPr>
              <w:pStyle w:val="QSListenabsatz2"/>
            </w:pPr>
            <w:r w:rsidRPr="001B38BE">
              <w:rPr>
                <w:noProof/>
              </w:rPr>
              <w:t>Alternatively, a sample of post-harvest washing water must be taken at the point of extraction and analysed at least every 12 months by laboratories which are accredited to ISO 17025</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EF619E4" w14:textId="77777777" w:rsidR="00105E1C" w:rsidRPr="005E7CC1" w:rsidRDefault="00105E1C"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24C32B2" w14:textId="77777777" w:rsidR="00105E1C" w:rsidRPr="005E7CC1" w:rsidRDefault="00105E1C" w:rsidP="00881F55"/>
        </w:tc>
      </w:tr>
      <w:tr w:rsidR="00E6171B" w:rsidRPr="005E7CC1" w14:paraId="0DDA1C87" w14:textId="77777777" w:rsidTr="00DB2994">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52F14B14" w14:textId="4AB3CE2F" w:rsidR="00E6171B" w:rsidRPr="005E7CC1" w:rsidRDefault="00E6171B" w:rsidP="00E6171B">
            <w:pPr>
              <w:pStyle w:val="QSHead3Ebene"/>
            </w:pPr>
            <w:r w:rsidRPr="00105E1C">
              <w:rPr>
                <w:color w:val="FF0000"/>
              </w:rPr>
              <w:t>[K.O.]</w:t>
            </w:r>
            <w:r>
              <w:rPr>
                <w:color w:val="FF0000"/>
              </w:rPr>
              <w:t xml:space="preserve"> </w:t>
            </w:r>
            <w:r w:rsidRPr="001B38BE">
              <w:t>Toilets for harvesters</w:t>
            </w:r>
          </w:p>
        </w:tc>
      </w:tr>
      <w:tr w:rsidR="00105E1C" w:rsidRPr="005E7CC1" w14:paraId="77615715"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D2036FA" w14:textId="77777777" w:rsidR="00105E1C" w:rsidRPr="00DE5167" w:rsidRDefault="00105E1C" w:rsidP="00105E1C">
            <w:pPr>
              <w:pStyle w:val="QSListenabsatz1"/>
              <w:rPr>
                <w:lang w:val="en-US"/>
              </w:rPr>
            </w:pPr>
            <w:r w:rsidRPr="00DE5167">
              <w:rPr>
                <w:lang w:val="en-US"/>
              </w:rPr>
              <w:t xml:space="preserve">Harvesters have access to clean permanent or mobile toilets </w:t>
            </w:r>
          </w:p>
          <w:p w14:paraId="47E9E8F7" w14:textId="77777777" w:rsidR="00105E1C" w:rsidRDefault="00105E1C" w:rsidP="00105E1C">
            <w:pPr>
              <w:pStyle w:val="QSListenabsatz1"/>
            </w:pPr>
            <w:r w:rsidRPr="00DE5167">
              <w:rPr>
                <w:lang w:val="en-US"/>
              </w:rPr>
              <w:t xml:space="preserve">The toilets can be reached within a reasonable time (approx. </w:t>
            </w:r>
            <w:r>
              <w:t>7 minutes)</w:t>
            </w:r>
            <w:r w:rsidRPr="001B38BE">
              <w:t xml:space="preserve"> </w:t>
            </w:r>
          </w:p>
          <w:p w14:paraId="739B24E4" w14:textId="77777777" w:rsidR="00105E1C" w:rsidRPr="00DE5167" w:rsidRDefault="00105E1C" w:rsidP="00105E1C">
            <w:pPr>
              <w:pStyle w:val="QSListenabsatz1"/>
              <w:rPr>
                <w:lang w:val="en-US"/>
              </w:rPr>
            </w:pPr>
            <w:r w:rsidRPr="00DE5167">
              <w:rPr>
                <w:lang w:val="en-US"/>
              </w:rPr>
              <w:t xml:space="preserve">The number of toilets is based on the specifications defined in the guideline </w:t>
            </w:r>
          </w:p>
          <w:p w14:paraId="21E344E1" w14:textId="2C7BF376" w:rsidR="00105E1C" w:rsidRPr="00DE5167" w:rsidRDefault="00105E1C" w:rsidP="00105E1C">
            <w:pPr>
              <w:pStyle w:val="QSListenabsatz1"/>
              <w:rPr>
                <w:lang w:val="en-US"/>
              </w:rPr>
            </w:pPr>
            <w:r w:rsidRPr="00DE5167">
              <w:rPr>
                <w:lang w:val="en-US"/>
              </w:rPr>
              <w:t xml:space="preserve">These toilets are in a </w:t>
            </w:r>
            <w:r w:rsidR="00F00AD1" w:rsidRPr="00DE5167">
              <w:rPr>
                <w:lang w:val="en-US"/>
              </w:rPr>
              <w:t>hygienic</w:t>
            </w:r>
            <w:r w:rsidRPr="00DE5167">
              <w:rPr>
                <w:lang w:val="en-US"/>
              </w:rPr>
              <w:t xml:space="preserve"> good condition</w:t>
            </w:r>
          </w:p>
          <w:p w14:paraId="26D61D91" w14:textId="77777777" w:rsidR="00105E1C" w:rsidRPr="000611A8" w:rsidRDefault="00105E1C" w:rsidP="00105E1C">
            <w:pPr>
              <w:pStyle w:val="QSListenabsatz1"/>
            </w:pPr>
            <w:r w:rsidRPr="00DE5167">
              <w:rPr>
                <w:lang w:val="en-US"/>
              </w:rPr>
              <w:t>Hand washing facilities are provided within or near the toilet, they have water in potable quality for washing hands. They are equipped with appropriate resources for cleaning and with cleaned means for drying hands (excluding reusable towels</w:t>
            </w:r>
            <w:r w:rsidRPr="00DE5167" w:rsidDel="00FA6544">
              <w:rPr>
                <w:lang w:val="en-US"/>
              </w:rPr>
              <w:t xml:space="preserve"> </w:t>
            </w:r>
            <w:r w:rsidRPr="00DE5167">
              <w:rPr>
                <w:lang w:val="en-US"/>
              </w:rPr>
              <w:t xml:space="preserve">). </w:t>
            </w:r>
            <w:r w:rsidRPr="005E5CE1">
              <w:t>If necessary, disinfectant dispensers are also provided.</w:t>
            </w:r>
          </w:p>
          <w:p w14:paraId="4F067C83" w14:textId="72E7B7B7" w:rsidR="00105E1C" w:rsidRPr="001B38BE" w:rsidRDefault="00105E1C" w:rsidP="00105E1C">
            <w:pPr>
              <w:pStyle w:val="QSListenabsatz1"/>
            </w:pPr>
            <w:r w:rsidRPr="00DE5167">
              <w:rPr>
                <w:lang w:val="en-US"/>
              </w:rPr>
              <w:t xml:space="preserve">The </w:t>
            </w:r>
            <w:r w:rsidR="00F00AD1" w:rsidRPr="00DE5167">
              <w:rPr>
                <w:lang w:val="en-US"/>
              </w:rPr>
              <w:t>toilets</w:t>
            </w:r>
            <w:r w:rsidRPr="00DE5167">
              <w:rPr>
                <w:lang w:val="en-US"/>
              </w:rPr>
              <w:t xml:space="preserve"> are equipped with </w:t>
            </w:r>
            <w:r w:rsidR="00F00AD1" w:rsidRPr="00DE5167">
              <w:rPr>
                <w:lang w:val="en-US"/>
              </w:rPr>
              <w:t>toilet paper</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6E3857B" w14:textId="77777777" w:rsidR="00105E1C" w:rsidRPr="005E7CC1" w:rsidRDefault="00105E1C"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1849BFF" w14:textId="77777777" w:rsidR="00105E1C" w:rsidRPr="005E7CC1" w:rsidRDefault="00105E1C" w:rsidP="00881F55"/>
        </w:tc>
      </w:tr>
      <w:tr w:rsidR="00E6171B" w:rsidRPr="005E7CC1" w14:paraId="38F55E35" w14:textId="77777777" w:rsidTr="009216DD">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BC468CC" w14:textId="5BE6AED7" w:rsidR="00E6171B" w:rsidRPr="005E7CC1" w:rsidRDefault="00E6171B" w:rsidP="00E6171B">
            <w:pPr>
              <w:pStyle w:val="QSHead3Ebene"/>
            </w:pPr>
            <w:r w:rsidRPr="001B38BE">
              <w:t>Suitability of means of production</w:t>
            </w:r>
          </w:p>
        </w:tc>
      </w:tr>
      <w:tr w:rsidR="00105E1C" w:rsidRPr="005E7CC1" w14:paraId="6F33261F"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68DCD560" w14:textId="77777777" w:rsidR="00105E1C" w:rsidRPr="00DE5167" w:rsidRDefault="00105E1C" w:rsidP="00105E1C">
            <w:pPr>
              <w:pStyle w:val="QSListenabsatz1"/>
              <w:rPr>
                <w:lang w:val="en-US"/>
              </w:rPr>
            </w:pPr>
            <w:r w:rsidRPr="00DE5167">
              <w:rPr>
                <w:lang w:val="en-US"/>
              </w:rPr>
              <w:t>All means of production which come into contact with the product are suitable for the use in the food sector</w:t>
            </w:r>
          </w:p>
          <w:p w14:paraId="25F14967" w14:textId="0289F897" w:rsidR="00105E1C" w:rsidRPr="001B38BE" w:rsidRDefault="00B21EEF" w:rsidP="00105E1C">
            <w:pPr>
              <w:pStyle w:val="QSListenabsatz1"/>
            </w:pPr>
            <w:r w:rsidRPr="00DE5167">
              <w:rPr>
                <w:lang w:val="en-US"/>
              </w:rPr>
              <w:t>Documentation</w:t>
            </w:r>
            <w:r w:rsidR="00105E1C" w:rsidRPr="00DE5167">
              <w:rPr>
                <w:lang w:val="en-US"/>
              </w:rPr>
              <w:t xml:space="preserve"> (e.g. label, manufacturers’ specifications on properties) is available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499BF92" w14:textId="77777777" w:rsidR="00105E1C" w:rsidRPr="005E7CC1" w:rsidRDefault="00105E1C"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9572500" w14:textId="77777777" w:rsidR="00105E1C" w:rsidRPr="005E7CC1" w:rsidRDefault="00105E1C" w:rsidP="00881F55"/>
        </w:tc>
      </w:tr>
      <w:tr w:rsidR="00E6171B" w:rsidRPr="005E7CC1" w14:paraId="02554E22" w14:textId="77777777" w:rsidTr="0032534E">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12C0F57" w14:textId="199B6CF7" w:rsidR="00E6171B" w:rsidRPr="005E7CC1" w:rsidRDefault="00E6171B" w:rsidP="00E6171B">
            <w:pPr>
              <w:pStyle w:val="QSHead3Ebene"/>
            </w:pPr>
            <w:r w:rsidRPr="00105E1C">
              <w:rPr>
                <w:color w:val="FF0000"/>
              </w:rPr>
              <w:t>[K.O.]</w:t>
            </w:r>
            <w:r>
              <w:rPr>
                <w:color w:val="FF0000"/>
              </w:rPr>
              <w:t xml:space="preserve"> </w:t>
            </w:r>
            <w:r w:rsidRPr="001B38BE">
              <w:t>Breakages of lamp</w:t>
            </w:r>
            <w:r>
              <w:t>s</w:t>
            </w:r>
          </w:p>
        </w:tc>
      </w:tr>
      <w:tr w:rsidR="00105E1C" w:rsidRPr="005E7CC1" w14:paraId="567017C4"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BF6BD2C" w14:textId="4BF608EC" w:rsidR="00105E1C" w:rsidRPr="00105E1C" w:rsidRDefault="00105E1C" w:rsidP="00105E1C">
            <w:pPr>
              <w:pStyle w:val="QSListenabsatz1"/>
            </w:pPr>
            <w:r w:rsidRPr="00DE5167">
              <w:rPr>
                <w:lang w:val="en-US"/>
              </w:rPr>
              <w:t>Shatter-proof lamps featuring a protective screen are installed above all areas where produce and packing material are handled or stored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3C44528" w14:textId="77777777" w:rsidR="00105E1C" w:rsidRPr="005E7CC1" w:rsidRDefault="00105E1C"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B9DF941" w14:textId="77777777" w:rsidR="00105E1C" w:rsidRPr="005E7CC1" w:rsidRDefault="00105E1C" w:rsidP="00881F55"/>
        </w:tc>
      </w:tr>
      <w:tr w:rsidR="007518C1" w:rsidRPr="005E7CC1" w14:paraId="1937FE50" w14:textId="77777777" w:rsidTr="00180324">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2863D6E6" w14:textId="66DAEEE6" w:rsidR="007518C1" w:rsidRPr="005E7CC1" w:rsidRDefault="007518C1" w:rsidP="007518C1">
            <w:pPr>
              <w:pStyle w:val="QSHead3Ebene"/>
            </w:pPr>
            <w:r w:rsidRPr="001B38BE">
              <w:t xml:space="preserve">Handling of </w:t>
            </w:r>
            <w:r w:rsidR="00B21EEF" w:rsidRPr="001B38BE">
              <w:t>glass</w:t>
            </w:r>
            <w:r w:rsidRPr="001B38BE">
              <w:t xml:space="preserve"> and hard plastic</w:t>
            </w:r>
          </w:p>
        </w:tc>
      </w:tr>
      <w:tr w:rsidR="00105E1C" w:rsidRPr="005E7CC1" w14:paraId="3DD958F8"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52AB305" w14:textId="7D6477BF" w:rsidR="00105E1C" w:rsidRPr="00105E1C" w:rsidRDefault="00105E1C" w:rsidP="00105E1C">
            <w:pPr>
              <w:pStyle w:val="QSListenabsatz1"/>
            </w:pPr>
            <w:r w:rsidRPr="00DE5167">
              <w:rPr>
                <w:lang w:val="en-US"/>
              </w:rPr>
              <w:t>There must exist written instructions for handling glass or clear hard plastic fractions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222CAD8" w14:textId="77777777" w:rsidR="00105E1C" w:rsidRPr="005E7CC1" w:rsidRDefault="00105E1C"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BCC760C" w14:textId="77777777" w:rsidR="00105E1C" w:rsidRPr="005E7CC1" w:rsidRDefault="00105E1C" w:rsidP="00881F55"/>
        </w:tc>
      </w:tr>
      <w:tr w:rsidR="007518C1" w:rsidRPr="005E7CC1" w14:paraId="72188044" w14:textId="77777777" w:rsidTr="00D21048">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614D6B41" w14:textId="5F66403E" w:rsidR="007518C1" w:rsidRPr="005E7CC1" w:rsidRDefault="007518C1" w:rsidP="007518C1">
            <w:pPr>
              <w:pStyle w:val="QSHead3Ebene"/>
            </w:pPr>
            <w:r w:rsidRPr="001B38BE">
              <w:t>Access of domestic animals</w:t>
            </w:r>
          </w:p>
        </w:tc>
      </w:tr>
      <w:tr w:rsidR="00105E1C" w:rsidRPr="005E7CC1" w14:paraId="3031DACC"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90A4EA1" w14:textId="7F065809" w:rsidR="00105E1C" w:rsidRPr="00105E1C" w:rsidRDefault="00105E1C" w:rsidP="00105E1C">
            <w:pPr>
              <w:pStyle w:val="QSListenabsatz1"/>
              <w:rPr>
                <w:color w:val="FF0000"/>
                <w:szCs w:val="16"/>
              </w:rPr>
            </w:pPr>
            <w:r w:rsidRPr="00DE5167">
              <w:rPr>
                <w:lang w:val="en-US"/>
              </w:rPr>
              <w:t>In areas where products are handled or stored, the access of domestic animals are regulated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B775B6A" w14:textId="77777777" w:rsidR="00105E1C" w:rsidRPr="005E7CC1" w:rsidRDefault="00105E1C"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2CFAE50C" w14:textId="77777777" w:rsidR="00105E1C" w:rsidRPr="005E7CC1" w:rsidRDefault="00105E1C" w:rsidP="00881F55"/>
        </w:tc>
      </w:tr>
      <w:tr w:rsidR="007518C1" w:rsidRPr="005E7CC1" w14:paraId="06DFFDE7" w14:textId="77777777" w:rsidTr="008A632B">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64ED83A3" w14:textId="427C26D3" w:rsidR="007518C1" w:rsidRPr="005E7CC1" w:rsidRDefault="007518C1" w:rsidP="007518C1">
            <w:pPr>
              <w:pStyle w:val="QSHead1Ebene"/>
            </w:pPr>
            <w:r w:rsidRPr="008E3762">
              <w:t>Producers handling not self-produced goods (through purchasing or the provision of services)</w:t>
            </w:r>
          </w:p>
        </w:tc>
      </w:tr>
      <w:tr w:rsidR="007518C1" w:rsidRPr="005E7CC1" w14:paraId="63D7235E" w14:textId="77777777" w:rsidTr="0042755F">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4545F41" w14:textId="15FE328E" w:rsidR="007518C1" w:rsidRPr="005E7CC1" w:rsidRDefault="007518C1" w:rsidP="007518C1">
            <w:pPr>
              <w:pStyle w:val="QSHead2Ebene"/>
            </w:pPr>
            <w:r w:rsidRPr="002F0DBB">
              <w:t>Producers handling not self-produced goods</w:t>
            </w:r>
          </w:p>
        </w:tc>
      </w:tr>
      <w:tr w:rsidR="007518C1" w:rsidRPr="005E7CC1" w14:paraId="14320715" w14:textId="77777777" w:rsidTr="00F6079B">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00C8552F" w14:textId="77777777" w:rsidR="007518C1" w:rsidRDefault="007518C1" w:rsidP="00A43C57">
            <w:pPr>
              <w:pStyle w:val="Flietext"/>
              <w:rPr>
                <w:lang w:val="en-GB"/>
              </w:rPr>
            </w:pPr>
            <w:r w:rsidRPr="00655F91">
              <w:rPr>
                <w:lang w:val="en-GB"/>
              </w:rPr>
              <w:t xml:space="preserve">This chapter is only obligatory for those producers who, along with the self-produced goods, also handle goods in their own establishment that they did not produce by themselves (e.g. through purchasing or the provision of services such as sorting or packaging). </w:t>
            </w:r>
          </w:p>
          <w:p w14:paraId="2078A70C" w14:textId="77777777" w:rsidR="007518C1" w:rsidRPr="00DE5167" w:rsidRDefault="007518C1" w:rsidP="00A43C57">
            <w:pPr>
              <w:pStyle w:val="QSListenabsatz1"/>
              <w:rPr>
                <w:lang w:val="en-US"/>
              </w:rPr>
            </w:pPr>
            <w:r w:rsidRPr="00DE5167">
              <w:rPr>
                <w:lang w:val="en-US"/>
              </w:rPr>
              <w:t>The requirements of this chapter need to be applied and checked if the not self-produced goods:</w:t>
            </w:r>
          </w:p>
          <w:p w14:paraId="4FAD28F6" w14:textId="77777777" w:rsidR="007518C1" w:rsidRDefault="007518C1" w:rsidP="00D139BA">
            <w:pPr>
              <w:pStyle w:val="QSListenabsatz2"/>
            </w:pPr>
            <w:r w:rsidRPr="00303A5B">
              <w:t xml:space="preserve">is QS </w:t>
            </w:r>
            <w:r>
              <w:t>products</w:t>
            </w:r>
            <w:r w:rsidRPr="00303A5B">
              <w:t>, or</w:t>
            </w:r>
          </w:p>
          <w:p w14:paraId="2708B5C5" w14:textId="41095426" w:rsidR="007518C1" w:rsidRPr="005E7CC1" w:rsidRDefault="007518C1" w:rsidP="00D139BA">
            <w:pPr>
              <w:pStyle w:val="QSListenabsatz2"/>
            </w:pPr>
            <w:r w:rsidRPr="00DE5167">
              <w:rPr>
                <w:lang w:val="en-US"/>
              </w:rPr>
              <w:t>belong to the same production scope for which the producer is registered by QS. Concerning the production scope, the cultivation of fruit and vegetables "outdoor" and "protected cultivation" are composed.</w:t>
            </w:r>
          </w:p>
        </w:tc>
      </w:tr>
      <w:tr w:rsidR="007518C1" w:rsidRPr="005E7CC1" w14:paraId="3B5A9DEE" w14:textId="77777777" w:rsidTr="002532B2">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3AEFE33" w14:textId="14AFE949" w:rsidR="007518C1" w:rsidRPr="005E7CC1" w:rsidRDefault="007518C1" w:rsidP="007518C1">
            <w:pPr>
              <w:pStyle w:val="QSHead3Ebene"/>
            </w:pPr>
            <w:r w:rsidRPr="001B38BE">
              <w:t>Incoming goods inspection</w:t>
            </w:r>
          </w:p>
        </w:tc>
      </w:tr>
      <w:tr w:rsidR="00105E1C" w:rsidRPr="005E7CC1" w14:paraId="0D91C591"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63194A9" w14:textId="77777777" w:rsidR="00A43C57" w:rsidRPr="001B38BE" w:rsidRDefault="00A43C57" w:rsidP="00A43C57">
            <w:pPr>
              <w:pStyle w:val="QSListenabsatz1"/>
            </w:pPr>
            <w:r w:rsidRPr="001B38BE">
              <w:t xml:space="preserve">Follow a regulated process </w:t>
            </w:r>
          </w:p>
          <w:p w14:paraId="67211413" w14:textId="77777777" w:rsidR="00A43C57" w:rsidRPr="00DE5167" w:rsidRDefault="00A43C57" w:rsidP="00A43C57">
            <w:pPr>
              <w:pStyle w:val="QSListenabsatz1"/>
              <w:rPr>
                <w:lang w:val="en-US"/>
              </w:rPr>
            </w:pPr>
            <w:r w:rsidRPr="00DE5167">
              <w:rPr>
                <w:lang w:val="en-US"/>
              </w:rPr>
              <w:t>Inspections of incoming goods are carried out according to a regulated process on the basis of internal guidelines</w:t>
            </w:r>
          </w:p>
          <w:p w14:paraId="7B0C0054" w14:textId="77777777" w:rsidR="00A43C57" w:rsidRPr="00DE5167" w:rsidRDefault="00A43C57" w:rsidP="00A43C57">
            <w:pPr>
              <w:pStyle w:val="QSListenabsatz1"/>
              <w:rPr>
                <w:lang w:val="en-US"/>
              </w:rPr>
            </w:pPr>
            <w:r w:rsidRPr="00DE5167">
              <w:rPr>
                <w:lang w:val="en-US"/>
              </w:rPr>
              <w:t>These incoming goods inspections are recorded and comprise all relevant products</w:t>
            </w:r>
          </w:p>
          <w:p w14:paraId="16759825" w14:textId="77777777" w:rsidR="00A43C57" w:rsidRPr="00DE5167" w:rsidRDefault="00A43C57" w:rsidP="00A43C57">
            <w:pPr>
              <w:pStyle w:val="QSListenabsatz1"/>
              <w:rPr>
                <w:lang w:val="en-US"/>
              </w:rPr>
            </w:pPr>
            <w:r w:rsidRPr="00DE5167">
              <w:rPr>
                <w:lang w:val="en-US"/>
              </w:rPr>
              <w:t>Delivered goods are also checked for pest infestation and if necessary, appropriate measures are introduced</w:t>
            </w:r>
          </w:p>
          <w:p w14:paraId="5CE0DD25" w14:textId="1D094CE4" w:rsidR="00105E1C" w:rsidRPr="00A43C57" w:rsidRDefault="00A43C57" w:rsidP="00A43C57">
            <w:pPr>
              <w:pStyle w:val="QSListenabsatz1"/>
              <w:rPr>
                <w:lang w:val="en-US"/>
              </w:rPr>
            </w:pPr>
            <w:r w:rsidRPr="00DE5167">
              <w:rPr>
                <w:lang w:val="en-US"/>
              </w:rPr>
              <w:t>All suppliers of QS produce are easily identifiable as eligible to deliver scheme participants in the QS software platform via the public scheme participant search</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990B506" w14:textId="77777777" w:rsidR="00105E1C" w:rsidRPr="005E7CC1" w:rsidRDefault="00105E1C"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F7D862F" w14:textId="77777777" w:rsidR="00105E1C" w:rsidRPr="005E7CC1" w:rsidRDefault="00105E1C" w:rsidP="00881F55"/>
        </w:tc>
      </w:tr>
      <w:tr w:rsidR="007518C1" w:rsidRPr="005E7CC1" w14:paraId="7E8136D3" w14:textId="77777777" w:rsidTr="00C22141">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7B53A0F" w14:textId="7EF3B18D" w:rsidR="007518C1" w:rsidRPr="005E7CC1" w:rsidRDefault="007518C1" w:rsidP="007518C1">
            <w:pPr>
              <w:pStyle w:val="QSHead3Ebene"/>
            </w:pPr>
            <w:r w:rsidRPr="001B38BE">
              <w:t>Returns management</w:t>
            </w:r>
          </w:p>
        </w:tc>
      </w:tr>
      <w:tr w:rsidR="00A43C57" w:rsidRPr="005E7CC1" w14:paraId="00CD99B3"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6D41F8F" w14:textId="77777777" w:rsidR="00A43C57" w:rsidRPr="00DE5167" w:rsidRDefault="00A43C57" w:rsidP="00A43C57">
            <w:pPr>
              <w:pStyle w:val="QSListenabsatz1"/>
              <w:rPr>
                <w:lang w:val="en-US"/>
              </w:rPr>
            </w:pPr>
            <w:r w:rsidRPr="00DE5167">
              <w:rPr>
                <w:lang w:val="en-US"/>
              </w:rPr>
              <w:t>A rule for the processing of returns is established</w:t>
            </w:r>
          </w:p>
          <w:p w14:paraId="22CB9A60" w14:textId="77777777" w:rsidR="00A43C57" w:rsidRPr="00DE5167" w:rsidRDefault="00A43C57" w:rsidP="00A43C57">
            <w:pPr>
              <w:pStyle w:val="QSListenabsatz1"/>
              <w:rPr>
                <w:lang w:val="en-US"/>
              </w:rPr>
            </w:pPr>
            <w:r w:rsidRPr="00DE5167">
              <w:rPr>
                <w:lang w:val="en-US"/>
              </w:rPr>
              <w:t>All deliveries of returned goods are recorded and evaluated</w:t>
            </w:r>
          </w:p>
          <w:p w14:paraId="77EE1E27" w14:textId="77777777" w:rsidR="00A43C57" w:rsidRPr="00DE5167" w:rsidRDefault="00A43C57" w:rsidP="00A43C57">
            <w:pPr>
              <w:pStyle w:val="QSListenabsatz1"/>
              <w:rPr>
                <w:lang w:val="en-US"/>
              </w:rPr>
            </w:pPr>
            <w:r w:rsidRPr="00DE5167">
              <w:rPr>
                <w:lang w:val="en-US"/>
              </w:rPr>
              <w:t>Appropriate measures to prevent the recurrence of irregularities are introduced</w:t>
            </w:r>
          </w:p>
          <w:p w14:paraId="0507B0BD" w14:textId="77777777" w:rsidR="00A43C57" w:rsidRPr="00DE5167" w:rsidRDefault="00A43C57" w:rsidP="00A43C57">
            <w:pPr>
              <w:pStyle w:val="QSListenabsatz1"/>
              <w:rPr>
                <w:lang w:val="en-US"/>
              </w:rPr>
            </w:pPr>
            <w:r w:rsidRPr="00DE5167">
              <w:rPr>
                <w:lang w:val="en-US"/>
              </w:rPr>
              <w:t>The separation of QS produce and non-QS produce is taken into consideration</w:t>
            </w:r>
          </w:p>
          <w:p w14:paraId="4CC7B508" w14:textId="1313EBCD" w:rsidR="00A43C57" w:rsidRPr="00105E1C" w:rsidRDefault="00A43C57" w:rsidP="00A43C57">
            <w:pPr>
              <w:pStyle w:val="QSListenabsatz1"/>
            </w:pPr>
            <w:r w:rsidRPr="00DE5167">
              <w:rPr>
                <w:lang w:val="en-US"/>
              </w:rPr>
              <w:t>A rule for the processing of returns is annually checked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478C7AE" w14:textId="77777777" w:rsidR="00A43C57" w:rsidRPr="005E7CC1" w:rsidRDefault="00A43C57"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8911489" w14:textId="77777777" w:rsidR="00A43C57" w:rsidRPr="005E7CC1" w:rsidRDefault="00A43C57" w:rsidP="00881F55"/>
        </w:tc>
      </w:tr>
      <w:tr w:rsidR="007518C1" w:rsidRPr="005E7CC1" w14:paraId="024E37E4" w14:textId="77777777" w:rsidTr="00824B1B">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73B8AF2" w14:textId="7F184A36" w:rsidR="007518C1" w:rsidRPr="005E7CC1" w:rsidRDefault="007518C1" w:rsidP="007518C1">
            <w:pPr>
              <w:pStyle w:val="QSHead3Ebene"/>
            </w:pPr>
            <w:r w:rsidRPr="001B38BE">
              <w:t>Traceability check</w:t>
            </w:r>
          </w:p>
        </w:tc>
      </w:tr>
      <w:tr w:rsidR="00A43C57" w:rsidRPr="005E7CC1" w14:paraId="22FC5099"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20F6C692" w14:textId="77777777" w:rsidR="00A43C57" w:rsidRPr="00DE5167" w:rsidRDefault="00A43C57" w:rsidP="00A43C57">
            <w:pPr>
              <w:pStyle w:val="QSListenabsatz1"/>
              <w:rPr>
                <w:lang w:val="en-US"/>
              </w:rPr>
            </w:pPr>
            <w:r w:rsidRPr="00DE5167">
              <w:rPr>
                <w:lang w:val="en-US"/>
              </w:rPr>
              <w:t>The traceability of all goods is checked using an example from the production or shipment</w:t>
            </w:r>
          </w:p>
          <w:p w14:paraId="362C8A02" w14:textId="77777777" w:rsidR="00A43C57" w:rsidRPr="00DE5167" w:rsidRDefault="00A43C57" w:rsidP="00A43C57">
            <w:pPr>
              <w:pStyle w:val="QSListenabsatz1"/>
              <w:rPr>
                <w:lang w:val="en-US"/>
              </w:rPr>
            </w:pPr>
            <w:r w:rsidRPr="00DE5167">
              <w:rPr>
                <w:lang w:val="en-US"/>
              </w:rPr>
              <w:t>This also applies to packaging materials</w:t>
            </w:r>
          </w:p>
          <w:p w14:paraId="39F724D1" w14:textId="65B746B1" w:rsidR="00A43C57" w:rsidRPr="00105E1C" w:rsidRDefault="00A43C57" w:rsidP="00A43C57">
            <w:pPr>
              <w:pStyle w:val="QSListenabsatz1"/>
            </w:pPr>
            <w:r w:rsidRPr="00DE5167">
              <w:rPr>
                <w:lang w:val="en-US"/>
              </w:rPr>
              <w:t>The system is checked at least annually and this is documented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594C41F0" w14:textId="77777777" w:rsidR="00A43C57" w:rsidRPr="005E7CC1" w:rsidRDefault="00A43C57"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D8A701F" w14:textId="77777777" w:rsidR="00A43C57" w:rsidRPr="005E7CC1" w:rsidRDefault="00A43C57" w:rsidP="00881F55"/>
        </w:tc>
      </w:tr>
      <w:tr w:rsidR="007518C1" w:rsidRPr="005E7CC1" w14:paraId="5288012A" w14:textId="77777777" w:rsidTr="000A429C">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67646D4" w14:textId="273151E4" w:rsidR="007518C1" w:rsidRPr="005E7CC1" w:rsidRDefault="007518C1" w:rsidP="007518C1">
            <w:pPr>
              <w:pStyle w:val="QSHead3Ebene"/>
            </w:pPr>
            <w:r w:rsidRPr="00A43C57">
              <w:rPr>
                <w:noProof/>
                <w:color w:val="FF0000"/>
              </w:rPr>
              <w:t>[K.O.]</w:t>
            </w:r>
            <w:r>
              <w:rPr>
                <w:noProof/>
                <w:color w:val="FF0000"/>
              </w:rPr>
              <w:t xml:space="preserve"> </w:t>
            </w:r>
            <w:r w:rsidRPr="001B38BE">
              <w:rPr>
                <w:noProof/>
              </w:rPr>
              <w:t>Produce separation</w:t>
            </w:r>
          </w:p>
        </w:tc>
      </w:tr>
      <w:tr w:rsidR="00A43C57" w:rsidRPr="005E7CC1" w14:paraId="3F485673"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3093A7AA" w14:textId="77777777" w:rsidR="00A43C57" w:rsidRPr="00DE5167" w:rsidRDefault="00A43C57" w:rsidP="00A43C57">
            <w:pPr>
              <w:pStyle w:val="QSListenabsatz1"/>
              <w:rPr>
                <w:lang w:val="en-US"/>
              </w:rPr>
            </w:pPr>
            <w:r w:rsidRPr="00DE5167">
              <w:rPr>
                <w:lang w:val="en-US"/>
              </w:rPr>
              <w:t>A comprehensible system for the separation of QS and non-QS produce is in place</w:t>
            </w:r>
          </w:p>
          <w:p w14:paraId="2B93FDB3" w14:textId="77777777" w:rsidR="00A43C57" w:rsidRPr="00DE5167" w:rsidRDefault="00A43C57" w:rsidP="00A43C57">
            <w:pPr>
              <w:pStyle w:val="QSListenabsatz1"/>
              <w:rPr>
                <w:lang w:val="en-US"/>
              </w:rPr>
            </w:pPr>
            <w:r w:rsidRPr="00DE5167">
              <w:rPr>
                <w:lang w:val="en-US"/>
              </w:rPr>
              <w:t>A clear labelling and batch separation of QS and non-QS produce is guaranteed</w:t>
            </w:r>
          </w:p>
          <w:p w14:paraId="677886CE" w14:textId="77777777" w:rsidR="00A43C57" w:rsidRPr="00DE5167" w:rsidRDefault="00A43C57" w:rsidP="00A43C57">
            <w:pPr>
              <w:pStyle w:val="QSListenabsatz1"/>
              <w:rPr>
                <w:lang w:val="en-US"/>
              </w:rPr>
            </w:pPr>
            <w:r w:rsidRPr="00DE5167">
              <w:rPr>
                <w:lang w:val="en-US"/>
              </w:rPr>
              <w:t>The procedure for separating the produce is outlined in a suitable manner</w:t>
            </w:r>
          </w:p>
          <w:p w14:paraId="15D87151" w14:textId="799FD845" w:rsidR="00A43C57" w:rsidRPr="00DE5167" w:rsidRDefault="00A43C57" w:rsidP="00A43C57">
            <w:pPr>
              <w:pStyle w:val="QSListenabsatz1"/>
              <w:rPr>
                <w:lang w:val="en-US"/>
              </w:rPr>
            </w:pPr>
            <w:r w:rsidRPr="00DE5167">
              <w:rPr>
                <w:lang w:val="en-US"/>
              </w:rPr>
              <w:t xml:space="preserve">QS produce is clearly </w:t>
            </w:r>
            <w:r w:rsidR="00B21EEF" w:rsidRPr="00DE5167">
              <w:rPr>
                <w:lang w:val="en-US"/>
              </w:rPr>
              <w:t>identified</w:t>
            </w:r>
            <w:r w:rsidRPr="00DE5167">
              <w:rPr>
                <w:lang w:val="en-US"/>
              </w:rPr>
              <w:t xml:space="preserve"> within the company</w:t>
            </w:r>
          </w:p>
          <w:p w14:paraId="2B7FFA28" w14:textId="77777777" w:rsidR="00A43C57" w:rsidRPr="00DE5167" w:rsidRDefault="00A43C57" w:rsidP="00A43C57">
            <w:pPr>
              <w:pStyle w:val="QSListenabsatz1"/>
              <w:rPr>
                <w:lang w:val="en-US"/>
              </w:rPr>
            </w:pPr>
            <w:r w:rsidRPr="00DE5167">
              <w:rPr>
                <w:lang w:val="en-US"/>
              </w:rPr>
              <w:t>It is ensured that mixtures of products do not occur</w:t>
            </w:r>
          </w:p>
          <w:p w14:paraId="0702C22B" w14:textId="3C340F44" w:rsidR="00A43C57" w:rsidRPr="00A43C57" w:rsidRDefault="00A43C57" w:rsidP="00A43C57">
            <w:pPr>
              <w:pStyle w:val="QSListenabsatz1"/>
              <w:rPr>
                <w:lang w:val="en-US"/>
              </w:rPr>
            </w:pPr>
            <w:r w:rsidRPr="00DE5167">
              <w:rPr>
                <w:lang w:val="en-US"/>
              </w:rPr>
              <w:t>The separation and identification of other specific product categories (</w:t>
            </w:r>
            <w:r w:rsidR="00B21EEF" w:rsidRPr="00DE5167">
              <w:rPr>
                <w:lang w:val="en-US"/>
              </w:rPr>
              <w:t>e.g.</w:t>
            </w:r>
            <w:r w:rsidRPr="00DE5167">
              <w:rPr>
                <w:lang w:val="en-US"/>
              </w:rPr>
              <w:t xml:space="preserve"> regional or organic labelling) is also observed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0FDF8EB1" w14:textId="77777777" w:rsidR="00A43C57" w:rsidRPr="005E7CC1" w:rsidRDefault="00A43C57"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E71D014" w14:textId="77777777" w:rsidR="00A43C57" w:rsidRPr="005E7CC1" w:rsidRDefault="00A43C57" w:rsidP="00881F55"/>
        </w:tc>
      </w:tr>
      <w:tr w:rsidR="007518C1" w:rsidRPr="005E7CC1" w14:paraId="4190EFC5" w14:textId="77777777" w:rsidTr="00FC5F63">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723556D" w14:textId="10FE66D4" w:rsidR="007518C1" w:rsidRPr="005E7CC1" w:rsidRDefault="007518C1" w:rsidP="007518C1">
            <w:pPr>
              <w:pStyle w:val="QSHead3Ebene"/>
            </w:pPr>
            <w:r w:rsidRPr="00A43C57">
              <w:rPr>
                <w:color w:val="FF0000"/>
              </w:rPr>
              <w:t>[K.O.]</w:t>
            </w:r>
            <w:r>
              <w:rPr>
                <w:color w:val="FF0000"/>
              </w:rPr>
              <w:t xml:space="preserve"> </w:t>
            </w:r>
            <w:r w:rsidRPr="001B38BE">
              <w:t>Reconciliation of incoming and outgoing goods</w:t>
            </w:r>
          </w:p>
        </w:tc>
      </w:tr>
      <w:tr w:rsidR="00A43C57" w:rsidRPr="005E7CC1" w14:paraId="78F4AA60"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48FDF70" w14:textId="75831633" w:rsidR="00A43C57" w:rsidRPr="00105E1C" w:rsidRDefault="00A43C57" w:rsidP="00A43C57">
            <w:pPr>
              <w:pStyle w:val="QSListenabsatz1"/>
            </w:pPr>
            <w:r w:rsidRPr="00DE5167">
              <w:rPr>
                <w:lang w:val="en-US"/>
              </w:rPr>
              <w:t>A plausible relationship between the volumes of produced an purchased, as well as the sold goods is available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E7B7487" w14:textId="77777777" w:rsidR="00A43C57" w:rsidRPr="005E7CC1" w:rsidRDefault="00A43C57"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132124C" w14:textId="77777777" w:rsidR="00A43C57" w:rsidRPr="005E7CC1" w:rsidRDefault="00A43C57" w:rsidP="00881F55"/>
        </w:tc>
      </w:tr>
      <w:tr w:rsidR="00D139BA" w:rsidRPr="005E7CC1" w14:paraId="446BD0AC" w14:textId="77777777" w:rsidTr="007E02DB">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6E621927" w14:textId="3489AAB9" w:rsidR="00D139BA" w:rsidRPr="005E7CC1" w:rsidRDefault="00D139BA" w:rsidP="00D139BA">
            <w:pPr>
              <w:pStyle w:val="QSHead3Ebene"/>
            </w:pPr>
            <w:r w:rsidRPr="00CA6558">
              <w:rPr>
                <w:noProof/>
                <w:lang w:val="en-US"/>
              </w:rPr>
              <w:t>Use of certification mark on pu</w:t>
            </w:r>
            <w:r>
              <w:rPr>
                <w:noProof/>
                <w:lang w:val="en-US"/>
              </w:rPr>
              <w:t>r</w:t>
            </w:r>
            <w:r w:rsidRPr="0040626A">
              <w:rPr>
                <w:noProof/>
                <w:lang w:val="en-US"/>
              </w:rPr>
              <w:t>chased products</w:t>
            </w:r>
          </w:p>
        </w:tc>
      </w:tr>
      <w:tr w:rsidR="00A43C57" w:rsidRPr="005E7CC1" w14:paraId="6C58F063"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1B5DBAC" w14:textId="68D0F150" w:rsidR="00A43C57" w:rsidRPr="00105E1C" w:rsidRDefault="00A43C57" w:rsidP="00A43C57">
            <w:pPr>
              <w:widowControl w:val="0"/>
              <w:overflowPunct w:val="0"/>
              <w:autoSpaceDE w:val="0"/>
              <w:autoSpaceDN w:val="0"/>
              <w:adjustRightInd w:val="0"/>
              <w:spacing w:after="140" w:line="240" w:lineRule="exact"/>
              <w:contextualSpacing/>
              <w:textAlignment w:val="baseline"/>
              <w:rPr>
                <w:noProof/>
                <w:lang w:eastAsia="de-DE"/>
              </w:rPr>
            </w:pPr>
            <w:r>
              <w:rPr>
                <w:noProof/>
                <w:lang w:eastAsia="de-DE"/>
              </w:rPr>
              <w:t xml:space="preserve">If purchased goods </w:t>
            </w:r>
            <w:r w:rsidRPr="0028570B">
              <w:rPr>
                <w:noProof/>
                <w:lang w:eastAsia="de-DE"/>
              </w:rPr>
              <w:t xml:space="preserve">from producers with a GLOBALG.A.P. option 2 certificate or a GLOBALG.A.P. option 1 mulitsite with QMS certificate </w:t>
            </w:r>
            <w:r>
              <w:rPr>
                <w:noProof/>
                <w:lang w:eastAsia="de-DE"/>
              </w:rPr>
              <w:t xml:space="preserve">are </w:t>
            </w:r>
            <w:r w:rsidRPr="0028570B">
              <w:rPr>
                <w:noProof/>
                <w:lang w:eastAsia="de-DE"/>
              </w:rPr>
              <w:t>labeled with the QS certification mark</w:t>
            </w:r>
            <w:r>
              <w:rPr>
                <w:noProof/>
                <w:lang w:eastAsia="de-DE"/>
              </w:rPr>
              <w:t xml:space="preserve">, the public search of the QS database has been checked in advance if the producer is entitled to do so. </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8B93491" w14:textId="77777777" w:rsidR="00A43C57" w:rsidRPr="005E7CC1" w:rsidRDefault="00A43C57"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74228BC5" w14:textId="77777777" w:rsidR="00A43C57" w:rsidRPr="005E7CC1" w:rsidRDefault="00A43C57" w:rsidP="00881F55"/>
        </w:tc>
      </w:tr>
      <w:tr w:rsidR="007518C1" w:rsidRPr="005E7CC1" w14:paraId="046A9EB5" w14:textId="77777777" w:rsidTr="00BA4471">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DCB8999" w14:textId="68D926AB" w:rsidR="007518C1" w:rsidRPr="005E7CC1" w:rsidRDefault="007518C1" w:rsidP="007518C1">
            <w:pPr>
              <w:pStyle w:val="QSHead1Ebene"/>
            </w:pPr>
            <w:r>
              <w:t>Waste and environmental management, recycling and reuse</w:t>
            </w:r>
          </w:p>
        </w:tc>
      </w:tr>
      <w:tr w:rsidR="007518C1" w:rsidRPr="005E7CC1" w14:paraId="2354E7DD" w14:textId="77777777" w:rsidTr="00BB7066">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6E25147" w14:textId="49B73AEF" w:rsidR="007518C1" w:rsidRPr="005E7CC1" w:rsidRDefault="007518C1" w:rsidP="007518C1">
            <w:pPr>
              <w:pStyle w:val="QSHead3Ebene"/>
            </w:pPr>
            <w:r w:rsidRPr="001B38BE">
              <w:t>Waste products and sources of pollution</w:t>
            </w:r>
          </w:p>
        </w:tc>
      </w:tr>
      <w:tr w:rsidR="00A43C57" w:rsidRPr="005E7CC1" w14:paraId="5E0B838B"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30FEA4F" w14:textId="1D8A2720" w:rsidR="00A43C57" w:rsidRPr="00105E1C" w:rsidRDefault="007518C1" w:rsidP="007518C1">
            <w:pPr>
              <w:pStyle w:val="QSListenabsatz1"/>
            </w:pPr>
            <w:r w:rsidRPr="00DE5167">
              <w:rPr>
                <w:lang w:val="en-US"/>
              </w:rPr>
              <w:t>Generated waste (e.g. paper, cardboard, plastic, oil) and potential sources of pollution (e.g. exhaust gas for heating units, tank rinsing, etc.) is listed</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49C7972" w14:textId="77777777" w:rsidR="00A43C57" w:rsidRPr="005E7CC1" w:rsidRDefault="00A43C57"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1EBCC5A" w14:textId="77777777" w:rsidR="00A43C57" w:rsidRPr="005E7CC1" w:rsidRDefault="00A43C57" w:rsidP="00881F55"/>
        </w:tc>
      </w:tr>
      <w:tr w:rsidR="007518C1" w:rsidRPr="005E7CC1" w14:paraId="5D9F2F30" w14:textId="77777777" w:rsidTr="0088659F">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7893EAAF" w14:textId="5DA09518" w:rsidR="007518C1" w:rsidRPr="005E7CC1" w:rsidRDefault="007518C1" w:rsidP="007518C1">
            <w:pPr>
              <w:pStyle w:val="QSHead3Ebene"/>
            </w:pPr>
            <w:r w:rsidRPr="007518C1">
              <w:rPr>
                <w:color w:val="FF0000"/>
              </w:rPr>
              <w:t>[K.O.]</w:t>
            </w:r>
            <w:r>
              <w:rPr>
                <w:color w:val="FF0000"/>
              </w:rPr>
              <w:t xml:space="preserve"> </w:t>
            </w:r>
            <w:r w:rsidRPr="001B38BE">
              <w:t>Storage of waste</w:t>
            </w:r>
          </w:p>
        </w:tc>
      </w:tr>
      <w:tr w:rsidR="00A43C57" w:rsidRPr="005E7CC1" w14:paraId="26BDC2CE"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54DF97EC" w14:textId="77777777" w:rsidR="007518C1" w:rsidRPr="00DE5167" w:rsidRDefault="007518C1" w:rsidP="007518C1">
            <w:pPr>
              <w:pStyle w:val="QSListenabsatz1"/>
              <w:rPr>
                <w:lang w:val="en-US"/>
              </w:rPr>
            </w:pPr>
            <w:r w:rsidRPr="00DE5167">
              <w:rPr>
                <w:lang w:val="en-US"/>
              </w:rPr>
              <w:t>Waste is stored in designated areas and is regularly disposed</w:t>
            </w:r>
          </w:p>
          <w:p w14:paraId="20D42BAD" w14:textId="77777777" w:rsidR="007518C1" w:rsidRPr="00DE5167" w:rsidRDefault="007518C1" w:rsidP="007518C1">
            <w:pPr>
              <w:pStyle w:val="QSListenabsatz1"/>
              <w:rPr>
                <w:lang w:val="en-US"/>
              </w:rPr>
            </w:pPr>
            <w:r w:rsidRPr="00DE5167">
              <w:rPr>
                <w:lang w:val="en-US"/>
              </w:rPr>
              <w:t>These areas are routinely cleaned and disinfected if necessary</w:t>
            </w:r>
          </w:p>
          <w:p w14:paraId="4E802760" w14:textId="069C57C1" w:rsidR="00A43C57" w:rsidRPr="00105E1C" w:rsidRDefault="007518C1" w:rsidP="007518C1">
            <w:pPr>
              <w:pStyle w:val="QSListenabsatz1"/>
            </w:pPr>
            <w:r w:rsidRPr="00DE5167">
              <w:rPr>
                <w:lang w:val="en-US"/>
              </w:rPr>
              <w:t>Waste may not cause a risk of contamination for products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25735F53" w14:textId="77777777" w:rsidR="00A43C57" w:rsidRPr="005E7CC1" w:rsidRDefault="00A43C57"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561CB7A3" w14:textId="77777777" w:rsidR="00A43C57" w:rsidRPr="005E7CC1" w:rsidRDefault="00A43C57" w:rsidP="00881F55"/>
        </w:tc>
      </w:tr>
      <w:tr w:rsidR="007518C1" w:rsidRPr="005E7CC1" w14:paraId="22F35832" w14:textId="77777777" w:rsidTr="00F05F2B">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567D60B1" w14:textId="2DC9D6F1" w:rsidR="007518C1" w:rsidRPr="005E7CC1" w:rsidRDefault="007518C1" w:rsidP="007518C1">
            <w:pPr>
              <w:pStyle w:val="QSHead3Ebene"/>
            </w:pPr>
            <w:r w:rsidRPr="001B38BE">
              <w:t>Waste management</w:t>
            </w:r>
          </w:p>
        </w:tc>
      </w:tr>
      <w:tr w:rsidR="007518C1" w:rsidRPr="005E7CC1" w14:paraId="4A990F6A"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05D9D0E4" w14:textId="77777777" w:rsidR="007518C1" w:rsidRPr="00DE5167" w:rsidRDefault="007518C1" w:rsidP="007518C1">
            <w:pPr>
              <w:pStyle w:val="QSListenabsatz1"/>
              <w:rPr>
                <w:lang w:val="en-US"/>
              </w:rPr>
            </w:pPr>
            <w:r w:rsidRPr="00DE5167">
              <w:rPr>
                <w:lang w:val="en-US"/>
              </w:rPr>
              <w:t>a waste management- and recycling system is implemented</w:t>
            </w:r>
          </w:p>
          <w:p w14:paraId="4DEDF547" w14:textId="19BDA712" w:rsidR="007518C1" w:rsidRPr="007518C1" w:rsidRDefault="007518C1" w:rsidP="007518C1">
            <w:pPr>
              <w:pStyle w:val="QSListenabsatz1"/>
              <w:rPr>
                <w:lang w:val="en-US"/>
              </w:rPr>
            </w:pPr>
            <w:r w:rsidRPr="00DE5167">
              <w:rPr>
                <w:lang w:val="en-US"/>
              </w:rPr>
              <w:t>the waste management ensures that the operating waste is reduced to a necessary minimum</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3CE77F15" w14:textId="77777777" w:rsidR="007518C1" w:rsidRPr="005E7CC1" w:rsidRDefault="007518C1"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18031DC0" w14:textId="77777777" w:rsidR="007518C1" w:rsidRPr="005E7CC1" w:rsidRDefault="007518C1" w:rsidP="00881F55"/>
        </w:tc>
      </w:tr>
      <w:tr w:rsidR="007518C1" w:rsidRPr="005E7CC1" w14:paraId="3BE14C34" w14:textId="77777777" w:rsidTr="00E626FA">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68C3530" w14:textId="0935A0CA" w:rsidR="007518C1" w:rsidRPr="005E7CC1" w:rsidRDefault="007518C1" w:rsidP="007518C1">
            <w:pPr>
              <w:pStyle w:val="QSHead1Ebene"/>
            </w:pPr>
            <w:r>
              <w:t>Working conditions</w:t>
            </w:r>
          </w:p>
        </w:tc>
      </w:tr>
      <w:tr w:rsidR="007518C1" w:rsidRPr="005E7CC1" w14:paraId="01688B2F" w14:textId="77777777" w:rsidTr="008076A1">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4C9B6B19" w14:textId="4CA93B1E" w:rsidR="007518C1" w:rsidRPr="005E7CC1" w:rsidRDefault="007518C1" w:rsidP="007518C1">
            <w:pPr>
              <w:pStyle w:val="QSHead3Ebene"/>
            </w:pPr>
            <w:r w:rsidRPr="001B38BE">
              <w:t>Worker's instruction and qualification</w:t>
            </w:r>
          </w:p>
        </w:tc>
      </w:tr>
      <w:tr w:rsidR="007518C1" w:rsidRPr="005E7CC1" w14:paraId="0C57BC40"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1DF98A33" w14:textId="77777777" w:rsidR="007518C1" w:rsidRPr="00DE5167" w:rsidRDefault="007518C1" w:rsidP="007518C1">
            <w:pPr>
              <w:pStyle w:val="QSListenabsatz1"/>
              <w:rPr>
                <w:lang w:val="en-US"/>
              </w:rPr>
            </w:pPr>
            <w:r w:rsidRPr="00DE5167">
              <w:rPr>
                <w:lang w:val="en-US"/>
              </w:rPr>
              <w:t>Workers who operate dangerous machines and devices are instructed in their use, these instructions are documented</w:t>
            </w:r>
          </w:p>
          <w:p w14:paraId="0B8F9C64" w14:textId="093776C9" w:rsidR="007518C1" w:rsidRPr="00105E1C" w:rsidRDefault="007518C1" w:rsidP="007518C1">
            <w:pPr>
              <w:pStyle w:val="QSListenabsatz1"/>
            </w:pPr>
            <w:r w:rsidRPr="00DE5167">
              <w:rPr>
                <w:lang w:val="en-US"/>
              </w:rPr>
              <w:t>Workers, who handle chemicals, disinfectants, plant protection products and/or other hazardous substances and/or operate dangerous or complex equipment or devices are qualified accordingly</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F6F6399" w14:textId="77777777" w:rsidR="007518C1" w:rsidRPr="005E7CC1" w:rsidRDefault="007518C1"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F4CB210" w14:textId="77777777" w:rsidR="007518C1" w:rsidRPr="005E7CC1" w:rsidRDefault="007518C1" w:rsidP="00881F55"/>
        </w:tc>
      </w:tr>
      <w:tr w:rsidR="007518C1" w:rsidRPr="005E7CC1" w14:paraId="18989EBC" w14:textId="77777777" w:rsidTr="0074637E">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6CA532BE" w14:textId="2AF6952B" w:rsidR="007518C1" w:rsidRPr="005E7CC1" w:rsidRDefault="007518C1" w:rsidP="007518C1">
            <w:pPr>
              <w:pStyle w:val="QSHead3Ebene"/>
            </w:pPr>
            <w:r w:rsidRPr="00212DEB">
              <w:rPr>
                <w:color w:val="FF0000"/>
              </w:rPr>
              <w:t>[K.O.]</w:t>
            </w:r>
            <w:r>
              <w:rPr>
                <w:color w:val="FF0000"/>
              </w:rPr>
              <w:t xml:space="preserve"> </w:t>
            </w:r>
            <w:r w:rsidRPr="007518C1">
              <w:t>Protective clothing and equipment, user protection</w:t>
            </w:r>
          </w:p>
        </w:tc>
      </w:tr>
      <w:tr w:rsidR="007518C1" w:rsidRPr="005E7CC1" w14:paraId="433CB015"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18ECFF7" w14:textId="77777777" w:rsidR="007518C1" w:rsidRPr="00DE5167" w:rsidRDefault="007518C1" w:rsidP="007518C1">
            <w:pPr>
              <w:pStyle w:val="QSListenabsatz1"/>
              <w:rPr>
                <w:lang w:val="en-US"/>
              </w:rPr>
            </w:pPr>
            <w:r w:rsidRPr="00DE5167">
              <w:rPr>
                <w:lang w:val="en-US"/>
              </w:rPr>
              <w:t xml:space="preserve">Faultless protective clothing and equipment are provided to workers, service providers and visitors </w:t>
            </w:r>
          </w:p>
          <w:p w14:paraId="0ECD3B0F" w14:textId="77777777" w:rsidR="007518C1" w:rsidRPr="00DE5167" w:rsidRDefault="007518C1" w:rsidP="007518C1">
            <w:pPr>
              <w:pStyle w:val="QSListenabsatz1"/>
              <w:rPr>
                <w:lang w:val="en-US"/>
              </w:rPr>
            </w:pPr>
            <w:r w:rsidRPr="00DE5167">
              <w:rPr>
                <w:lang w:val="en-US"/>
              </w:rPr>
              <w:t>The use is in accordance with legal requirements, recommendations of professional associations, operational rules and the manufacturer's specifications</w:t>
            </w:r>
          </w:p>
          <w:p w14:paraId="725F5988" w14:textId="44817D10" w:rsidR="007518C1" w:rsidRPr="00DE5167" w:rsidRDefault="007518C1" w:rsidP="007518C1">
            <w:pPr>
              <w:pStyle w:val="QSListenabsatz1"/>
              <w:rPr>
                <w:lang w:val="en-US"/>
              </w:rPr>
            </w:pPr>
            <w:r w:rsidRPr="00DE5167">
              <w:rPr>
                <w:lang w:val="en-US"/>
              </w:rPr>
              <w:t xml:space="preserve">the protection of the user and third parties is observed during the handling and </w:t>
            </w:r>
            <w:r w:rsidR="00B21EEF" w:rsidRPr="00DE5167">
              <w:rPr>
                <w:lang w:val="en-US"/>
              </w:rPr>
              <w:t>storage</w:t>
            </w:r>
            <w:r w:rsidRPr="00DE5167">
              <w:rPr>
                <w:lang w:val="en-US"/>
              </w:rPr>
              <w:t xml:space="preserve"> of plant protection products</w:t>
            </w:r>
          </w:p>
          <w:p w14:paraId="4EFAA141" w14:textId="77777777" w:rsidR="007518C1" w:rsidRPr="00DE5167" w:rsidRDefault="007518C1" w:rsidP="007518C1">
            <w:pPr>
              <w:pStyle w:val="QSListenabsatz1"/>
              <w:rPr>
                <w:lang w:val="en-US"/>
              </w:rPr>
            </w:pPr>
            <w:r w:rsidRPr="00DE5167">
              <w:rPr>
                <w:lang w:val="en-US"/>
              </w:rPr>
              <w:t>The protective equipment is always be in good state of repair and stored separately from plant protection products, in a well-ventilated place</w:t>
            </w:r>
          </w:p>
          <w:p w14:paraId="0009155B" w14:textId="77777777" w:rsidR="007518C1" w:rsidRPr="00DE5167" w:rsidRDefault="007518C1" w:rsidP="007518C1">
            <w:pPr>
              <w:pStyle w:val="QSListenabsatz1"/>
              <w:rPr>
                <w:lang w:val="en-US"/>
              </w:rPr>
            </w:pPr>
            <w:r w:rsidRPr="00DE5167">
              <w:rPr>
                <w:lang w:val="en-US"/>
              </w:rPr>
              <w:t>Protective clothing is cleaned after use in accordance with an operational cleaning plan. The cleaning plan is adapted to the type of use and the degree of dirt</w:t>
            </w:r>
          </w:p>
          <w:p w14:paraId="7784F642" w14:textId="77777777" w:rsidR="007518C1" w:rsidRPr="00DE5167" w:rsidRDefault="007518C1" w:rsidP="007518C1">
            <w:pPr>
              <w:pStyle w:val="QSListenabsatz1"/>
              <w:rPr>
                <w:lang w:val="en-US"/>
              </w:rPr>
            </w:pPr>
            <w:r w:rsidRPr="00DE5167">
              <w:rPr>
                <w:lang w:val="en-US"/>
              </w:rPr>
              <w:t>recommendations for the use of protective clothing and equipment is available</w:t>
            </w:r>
          </w:p>
          <w:p w14:paraId="0877BD1E" w14:textId="42E836A4" w:rsidR="007518C1" w:rsidRPr="00DE5167" w:rsidRDefault="007518C1" w:rsidP="007518C1">
            <w:pPr>
              <w:pStyle w:val="QSListenabsatz1"/>
              <w:rPr>
                <w:lang w:val="en-US"/>
              </w:rPr>
            </w:pPr>
            <w:r w:rsidRPr="00DE5167">
              <w:rPr>
                <w:lang w:val="en-US"/>
              </w:rPr>
              <w:t>filter masks are renewed at least annually, the service life of filters and filter masks depends on the external conditions of use</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749ED2AE" w14:textId="77777777" w:rsidR="007518C1" w:rsidRPr="005E7CC1" w:rsidRDefault="007518C1"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0C05528D" w14:textId="77777777" w:rsidR="007518C1" w:rsidRPr="005E7CC1" w:rsidRDefault="007518C1" w:rsidP="00881F55"/>
        </w:tc>
      </w:tr>
      <w:tr w:rsidR="007518C1" w:rsidRPr="005E7CC1" w14:paraId="1D972540" w14:textId="77777777" w:rsidTr="00643CCC">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F7D1B90" w14:textId="229DA0C9" w:rsidR="007518C1" w:rsidRPr="005E7CC1" w:rsidRDefault="007518C1" w:rsidP="007518C1">
            <w:pPr>
              <w:pStyle w:val="QSHead3Ebene"/>
            </w:pPr>
            <w:r w:rsidRPr="007518C1">
              <w:t>First aid facilities</w:t>
            </w:r>
          </w:p>
        </w:tc>
      </w:tr>
      <w:tr w:rsidR="007518C1" w:rsidRPr="005E7CC1" w14:paraId="3D2EC023"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F5B88EE" w14:textId="644AECB2" w:rsidR="007518C1" w:rsidRPr="007518C1" w:rsidRDefault="007518C1" w:rsidP="007518C1">
            <w:pPr>
              <w:pStyle w:val="QSListenabsatz1"/>
              <w:rPr>
                <w:lang w:val="en-US"/>
              </w:rPr>
            </w:pPr>
            <w:r w:rsidRPr="00DE5167">
              <w:rPr>
                <w:lang w:val="en-US"/>
              </w:rPr>
              <w:t>First aid kits with valid shelf life are available in the vicinity of the workplace and in self-propelled</w:t>
            </w:r>
            <w:r>
              <w:rPr>
                <w:lang w:val="en-US"/>
              </w:rPr>
              <w:t xml:space="preserve"> </w:t>
            </w:r>
            <w:r w:rsidRPr="007518C1">
              <w:rPr>
                <w:lang w:val="en-US"/>
              </w:rPr>
              <w:t>work equipment (tractors, harvesters, etc.)</w:t>
            </w:r>
          </w:p>
          <w:p w14:paraId="75A10BC4" w14:textId="77777777" w:rsidR="007518C1" w:rsidRPr="00DE5167" w:rsidRDefault="007518C1" w:rsidP="007518C1">
            <w:pPr>
              <w:pStyle w:val="QSListenabsatz1"/>
              <w:rPr>
                <w:lang w:val="en-US"/>
              </w:rPr>
            </w:pPr>
            <w:r w:rsidRPr="00DE5167">
              <w:rPr>
                <w:lang w:val="en-US"/>
              </w:rPr>
              <w:t>The furnishing depends on the type and size of the operation</w:t>
            </w:r>
          </w:p>
          <w:p w14:paraId="405B8DD4" w14:textId="3E4D6167" w:rsidR="007518C1" w:rsidRPr="00DE5167" w:rsidRDefault="007518C1" w:rsidP="007518C1">
            <w:pPr>
              <w:pStyle w:val="QSListenabsatz1"/>
              <w:rPr>
                <w:lang w:val="en-US"/>
              </w:rPr>
            </w:pPr>
            <w:r w:rsidRPr="00DE5167">
              <w:rPr>
                <w:lang w:val="en-US"/>
              </w:rPr>
              <w:t>an eyewash facility or running clean water is available on the plant protection products storage and mixing areas (within 10 m)</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135CD6F5" w14:textId="77777777" w:rsidR="007518C1" w:rsidRPr="005E7CC1" w:rsidRDefault="007518C1"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6BAF3FC8" w14:textId="77777777" w:rsidR="007518C1" w:rsidRPr="005E7CC1" w:rsidRDefault="007518C1" w:rsidP="00881F55"/>
        </w:tc>
      </w:tr>
      <w:tr w:rsidR="007518C1" w:rsidRPr="005E7CC1" w14:paraId="005A3D44" w14:textId="77777777" w:rsidTr="00770AD5">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14043462" w14:textId="4FA2AEDB" w:rsidR="007518C1" w:rsidRPr="005E7CC1" w:rsidRDefault="007518C1" w:rsidP="007518C1">
            <w:pPr>
              <w:pStyle w:val="QSHead3Ebene"/>
            </w:pPr>
            <w:r w:rsidRPr="001B38BE">
              <w:t>Accident and emergency plan</w:t>
            </w:r>
          </w:p>
        </w:tc>
      </w:tr>
      <w:tr w:rsidR="007518C1" w:rsidRPr="005E7CC1" w14:paraId="48122897"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7C29FF50" w14:textId="77777777" w:rsidR="007518C1" w:rsidRPr="00DE5167" w:rsidRDefault="007518C1" w:rsidP="007518C1">
            <w:pPr>
              <w:pStyle w:val="QSListenabsatz1"/>
              <w:rPr>
                <w:lang w:val="en-US"/>
              </w:rPr>
            </w:pPr>
            <w:r w:rsidRPr="00DE5167">
              <w:rPr>
                <w:lang w:val="en-US"/>
              </w:rPr>
              <w:t>A written emergency plan exists containing the following information:</w:t>
            </w:r>
          </w:p>
          <w:p w14:paraId="4BEAD737" w14:textId="77777777" w:rsidR="007518C1" w:rsidRPr="00DE5167" w:rsidRDefault="007518C1" w:rsidP="00D139BA">
            <w:pPr>
              <w:pStyle w:val="QSListenabsatz2"/>
              <w:rPr>
                <w:lang w:val="en-US"/>
              </w:rPr>
            </w:pPr>
            <w:r w:rsidRPr="00DE5167">
              <w:rPr>
                <w:lang w:val="en-US"/>
              </w:rPr>
              <w:t>rules of conduct in the case of accidents and emergencies</w:t>
            </w:r>
          </w:p>
          <w:p w14:paraId="0B4F2FE7" w14:textId="4492AFC9" w:rsidR="007518C1" w:rsidRPr="00DE5167" w:rsidRDefault="007518C1" w:rsidP="00D139BA">
            <w:pPr>
              <w:pStyle w:val="QSListenabsatz2"/>
              <w:rPr>
                <w:lang w:val="en-US"/>
              </w:rPr>
            </w:pPr>
            <w:r w:rsidRPr="00DE5167">
              <w:rPr>
                <w:lang w:val="en-US"/>
              </w:rPr>
              <w:t>safety precautions (</w:t>
            </w:r>
            <w:r w:rsidR="00B21EEF" w:rsidRPr="00DE5167">
              <w:rPr>
                <w:lang w:val="en-US"/>
              </w:rPr>
              <w:t>e.g.</w:t>
            </w:r>
            <w:r w:rsidRPr="00DE5167">
              <w:rPr>
                <w:lang w:val="en-US"/>
              </w:rPr>
              <w:t xml:space="preserve"> location of fire extinguishers, emergency exits, emergency stop switch for electricity, gas and water connections)</w:t>
            </w:r>
          </w:p>
          <w:p w14:paraId="77ED5900" w14:textId="77777777" w:rsidR="007518C1" w:rsidRPr="001B38BE" w:rsidRDefault="007518C1" w:rsidP="00D139BA">
            <w:pPr>
              <w:pStyle w:val="QSListenabsatz2"/>
            </w:pPr>
            <w:r w:rsidRPr="001B38BE">
              <w:t>nearest telephone</w:t>
            </w:r>
          </w:p>
          <w:p w14:paraId="677C5C05" w14:textId="6B6D81D6" w:rsidR="007518C1" w:rsidRPr="001B38BE" w:rsidRDefault="00B21EEF" w:rsidP="00D139BA">
            <w:pPr>
              <w:pStyle w:val="QSListenabsatz2"/>
            </w:pPr>
            <w:r w:rsidRPr="001B38BE">
              <w:t>address</w:t>
            </w:r>
            <w:r w:rsidR="007518C1" w:rsidRPr="001B38BE">
              <w:t xml:space="preserve"> of the company</w:t>
            </w:r>
          </w:p>
          <w:p w14:paraId="28E311F2" w14:textId="77777777" w:rsidR="007518C1" w:rsidRPr="00DE5167" w:rsidRDefault="007518C1" w:rsidP="00D139BA">
            <w:pPr>
              <w:pStyle w:val="QSListenabsatz2"/>
              <w:rPr>
                <w:lang w:val="en-US"/>
              </w:rPr>
            </w:pPr>
            <w:r w:rsidRPr="00DE5167">
              <w:rPr>
                <w:lang w:val="en-US"/>
              </w:rPr>
              <w:t>most important telephone numbers in the event of accidents and emergencies (police, fire brigade, ambulance)</w:t>
            </w:r>
          </w:p>
          <w:p w14:paraId="5CF4212B" w14:textId="77777777" w:rsidR="007518C1" w:rsidRPr="00DE5167" w:rsidRDefault="007518C1" w:rsidP="007518C1">
            <w:pPr>
              <w:pStyle w:val="QSListenabsatz1"/>
              <w:rPr>
                <w:lang w:val="en-US"/>
              </w:rPr>
            </w:pPr>
            <w:r w:rsidRPr="00DE5167">
              <w:rPr>
                <w:lang w:val="en-US"/>
              </w:rPr>
              <w:t>The emergency plan is freely accessible, and is available in the predominant language(s) of the workforce in the form of pictographs</w:t>
            </w:r>
          </w:p>
          <w:p w14:paraId="1CA94F95" w14:textId="77777777" w:rsidR="007518C1" w:rsidRPr="00DE5167" w:rsidRDefault="007518C1" w:rsidP="007518C1">
            <w:pPr>
              <w:pStyle w:val="QSListenabsatz1"/>
              <w:rPr>
                <w:lang w:val="en-US"/>
              </w:rPr>
            </w:pPr>
            <w:r w:rsidRPr="00DE5167">
              <w:rPr>
                <w:lang w:val="en-US"/>
              </w:rPr>
              <w:t>The emergency plan is located within 10 m of plant protection products’ storages and mixing areas</w:t>
            </w:r>
          </w:p>
          <w:p w14:paraId="4E747239" w14:textId="265EBC41" w:rsidR="007518C1" w:rsidRPr="00DE5167" w:rsidRDefault="007518C1" w:rsidP="007518C1">
            <w:pPr>
              <w:pStyle w:val="QSListenabsatz1"/>
              <w:rPr>
                <w:lang w:val="en-US"/>
              </w:rPr>
            </w:pPr>
            <w:r w:rsidRPr="00DE5167">
              <w:rPr>
                <w:lang w:val="en-US"/>
              </w:rPr>
              <w:t>If required, safety precautions for hazardous materials exist (e.g. websites, telephone numbers, information sheets)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644ECA93" w14:textId="77777777" w:rsidR="007518C1" w:rsidRPr="005E7CC1" w:rsidRDefault="007518C1"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3DBE4963" w14:textId="77777777" w:rsidR="007518C1" w:rsidRPr="005E7CC1" w:rsidRDefault="007518C1" w:rsidP="00881F55"/>
        </w:tc>
      </w:tr>
      <w:tr w:rsidR="007518C1" w:rsidRPr="005E7CC1" w14:paraId="0900A895" w14:textId="77777777" w:rsidTr="00E4284B">
        <w:trPr>
          <w:gridAfter w:val="1"/>
          <w:wAfter w:w="192" w:type="dxa"/>
        </w:trPr>
        <w:tc>
          <w:tcPr>
            <w:tcW w:w="9306" w:type="dxa"/>
            <w:gridSpan w:val="7"/>
            <w:tcBorders>
              <w:top w:val="single" w:sz="4" w:space="0" w:color="BFE1F2" w:themeColor="accent2"/>
              <w:bottom w:val="single" w:sz="4" w:space="0" w:color="BFE1F2" w:themeColor="accent2"/>
            </w:tcBorders>
            <w:tcMar>
              <w:top w:w="0" w:type="dxa"/>
              <w:bottom w:w="0" w:type="dxa"/>
            </w:tcMar>
          </w:tcPr>
          <w:p w14:paraId="3FE9D798" w14:textId="7C3F101F" w:rsidR="007518C1" w:rsidRPr="005E7CC1" w:rsidRDefault="007518C1" w:rsidP="007518C1">
            <w:pPr>
              <w:pStyle w:val="QSHead3Ebene"/>
            </w:pPr>
            <w:r w:rsidRPr="001B38BE">
              <w:t>Workers trained on first aid</w:t>
            </w:r>
          </w:p>
        </w:tc>
      </w:tr>
      <w:tr w:rsidR="007518C1" w:rsidRPr="005E7CC1" w14:paraId="0A4052DF" w14:textId="77777777" w:rsidTr="007518C1">
        <w:trPr>
          <w:gridAfter w:val="1"/>
          <w:wAfter w:w="192" w:type="dxa"/>
        </w:trPr>
        <w:tc>
          <w:tcPr>
            <w:tcW w:w="5035" w:type="dxa"/>
            <w:tcBorders>
              <w:top w:val="single" w:sz="4" w:space="0" w:color="BFE1F2" w:themeColor="accent2"/>
              <w:bottom w:val="single" w:sz="4" w:space="0" w:color="BFE1F2" w:themeColor="accent2"/>
              <w:right w:val="single" w:sz="6" w:space="0" w:color="BFE1F2" w:themeColor="accent2"/>
            </w:tcBorders>
            <w:tcMar>
              <w:top w:w="0" w:type="dxa"/>
              <w:bottom w:w="0" w:type="dxa"/>
            </w:tcMar>
          </w:tcPr>
          <w:p w14:paraId="4A44281D" w14:textId="77777777" w:rsidR="007518C1" w:rsidRPr="00DE5167" w:rsidRDefault="007518C1" w:rsidP="007518C1">
            <w:pPr>
              <w:pStyle w:val="QSListenabsatz1"/>
              <w:rPr>
                <w:lang w:val="en-US"/>
              </w:rPr>
            </w:pPr>
            <w:r w:rsidRPr="00DE5167">
              <w:rPr>
                <w:lang w:val="en-US"/>
              </w:rPr>
              <w:t>In the presence of several workers, at least one person with a first aid training (within the last five years) is present</w:t>
            </w:r>
          </w:p>
          <w:p w14:paraId="33C3B967" w14:textId="77777777" w:rsidR="007518C1" w:rsidRPr="00DE5167" w:rsidRDefault="007518C1" w:rsidP="007518C1">
            <w:pPr>
              <w:pStyle w:val="QSListenabsatz1"/>
              <w:rPr>
                <w:lang w:val="en-US"/>
              </w:rPr>
            </w:pPr>
            <w:r w:rsidRPr="00DE5167">
              <w:rPr>
                <w:lang w:val="en-US"/>
              </w:rPr>
              <w:t xml:space="preserve">the amount of first aid trained workers conform with the recommendations of the trade associations </w:t>
            </w:r>
          </w:p>
          <w:p w14:paraId="7BA003DF" w14:textId="6DB33359" w:rsidR="007518C1" w:rsidRPr="00DE5167" w:rsidRDefault="007518C1" w:rsidP="007518C1">
            <w:pPr>
              <w:pStyle w:val="Hinweis"/>
              <w:rPr>
                <w:lang w:val="en-US"/>
              </w:rPr>
            </w:pPr>
            <w:r w:rsidRPr="002F0DBB">
              <w:rPr>
                <w:b/>
                <w:bCs/>
                <w:noProof/>
                <w:lang w:eastAsia="de-DE"/>
              </w:rPr>
              <w:t>Note:</w:t>
            </w:r>
            <w:r w:rsidRPr="002F0DBB">
              <w:rPr>
                <w:noProof/>
                <w:lang w:eastAsia="de-DE"/>
              </w:rPr>
              <w:t xml:space="preserve"> Please contact the Employer's Liability Insurance Association regarding the possible assumption of costs.</w:t>
            </w:r>
          </w:p>
        </w:tc>
        <w:tc>
          <w:tcPr>
            <w:tcW w:w="1344" w:type="dxa"/>
            <w:gridSpan w:val="3"/>
            <w:tcBorders>
              <w:top w:val="single" w:sz="4" w:space="0" w:color="BFE1F2" w:themeColor="accent2"/>
              <w:left w:val="single" w:sz="6" w:space="0" w:color="BFE1F2" w:themeColor="accent2"/>
              <w:bottom w:val="single" w:sz="4" w:space="0" w:color="BFE1F2" w:themeColor="accent2"/>
              <w:right w:val="single" w:sz="6" w:space="0" w:color="BFE1F2" w:themeColor="accent2"/>
            </w:tcBorders>
            <w:tcMar>
              <w:top w:w="0" w:type="dxa"/>
              <w:bottom w:w="0" w:type="dxa"/>
            </w:tcMar>
          </w:tcPr>
          <w:p w14:paraId="44C1891C" w14:textId="77777777" w:rsidR="007518C1" w:rsidRPr="005E7CC1" w:rsidRDefault="007518C1" w:rsidP="00881F55"/>
        </w:tc>
        <w:tc>
          <w:tcPr>
            <w:tcW w:w="2927" w:type="dxa"/>
            <w:gridSpan w:val="3"/>
            <w:tcBorders>
              <w:top w:val="single" w:sz="4" w:space="0" w:color="BFE1F2" w:themeColor="accent2"/>
              <w:left w:val="single" w:sz="6" w:space="0" w:color="BFE1F2" w:themeColor="accent2"/>
              <w:bottom w:val="single" w:sz="4" w:space="0" w:color="BFE1F2" w:themeColor="accent2"/>
            </w:tcBorders>
            <w:tcMar>
              <w:top w:w="0" w:type="dxa"/>
              <w:bottom w:w="0" w:type="dxa"/>
            </w:tcMar>
          </w:tcPr>
          <w:p w14:paraId="4FB5BDD4" w14:textId="77777777" w:rsidR="007518C1" w:rsidRPr="005E7CC1" w:rsidRDefault="007518C1" w:rsidP="00881F55"/>
        </w:tc>
      </w:tr>
    </w:tbl>
    <w:p w14:paraId="5686439D" w14:textId="0ED27EB0" w:rsidR="00B31139" w:rsidRDefault="0048219D" w:rsidP="00D21D7D">
      <w:r>
        <w:br w:type="page"/>
      </w:r>
    </w:p>
    <w:p w14:paraId="013F505B" w14:textId="3E0D1C5C" w:rsidR="00D139BA" w:rsidRPr="006A65E7" w:rsidRDefault="00D139BA" w:rsidP="00D21D7D">
      <w:pPr>
        <w:pStyle w:val="QSHeadohneNummerierung"/>
      </w:pPr>
      <w:r>
        <w:t>Space for further remarks</w:t>
      </w:r>
    </w:p>
    <w:p w14:paraId="74FA6003" w14:textId="77777777" w:rsidR="00D139BA" w:rsidRDefault="00D139BA" w:rsidP="00D139BA"/>
    <w:p w14:paraId="444252B2" w14:textId="77777777" w:rsidR="00D139BA" w:rsidRDefault="00D139BA" w:rsidP="00D139BA"/>
    <w:p w14:paraId="3F6B4291" w14:textId="77777777" w:rsidR="00D139BA" w:rsidRDefault="00D139BA" w:rsidP="00D139BA"/>
    <w:p w14:paraId="10E58E98" w14:textId="77777777" w:rsidR="00D139BA" w:rsidRDefault="00D139BA" w:rsidP="00D139BA"/>
    <w:p w14:paraId="519C0F7F" w14:textId="77777777" w:rsidR="00D139BA" w:rsidRDefault="00D139BA" w:rsidP="00D139BA"/>
    <w:p w14:paraId="6B0B5067" w14:textId="77777777" w:rsidR="00D139BA" w:rsidRDefault="00D139BA" w:rsidP="00D139BA"/>
    <w:p w14:paraId="2C187462" w14:textId="77777777" w:rsidR="00D139BA" w:rsidRDefault="00D139BA" w:rsidP="00D139BA"/>
    <w:p w14:paraId="41359BE8" w14:textId="77777777" w:rsidR="00D139BA" w:rsidRDefault="00D139BA" w:rsidP="00D139BA"/>
    <w:p w14:paraId="40AAF7FC" w14:textId="77777777" w:rsidR="00D139BA" w:rsidRDefault="00D139BA" w:rsidP="00D139BA"/>
    <w:p w14:paraId="79F85D2E" w14:textId="77777777" w:rsidR="00D139BA" w:rsidRDefault="00D139BA" w:rsidP="00D139BA"/>
    <w:p w14:paraId="481B975C" w14:textId="77777777" w:rsidR="00D139BA" w:rsidRDefault="00D139BA" w:rsidP="00D139BA"/>
    <w:p w14:paraId="658A82C1" w14:textId="77777777" w:rsidR="00D139BA" w:rsidRDefault="00D139BA" w:rsidP="00D139BA"/>
    <w:p w14:paraId="0DC71A41" w14:textId="77777777" w:rsidR="00D139BA" w:rsidRDefault="00D139BA" w:rsidP="00D139BA"/>
    <w:p w14:paraId="2A46F7EC" w14:textId="77777777" w:rsidR="00D139BA" w:rsidRDefault="00D139BA" w:rsidP="00D139BA"/>
    <w:p w14:paraId="7FA1D712" w14:textId="77777777" w:rsidR="00D139BA" w:rsidRDefault="00D139BA" w:rsidP="00D139BA"/>
    <w:p w14:paraId="7EC4D289" w14:textId="77777777" w:rsidR="00D139BA" w:rsidRDefault="00D139BA" w:rsidP="00D139BA"/>
    <w:p w14:paraId="5FCDBB7E" w14:textId="77777777" w:rsidR="00D139BA" w:rsidRDefault="00D139BA" w:rsidP="00D139BA"/>
    <w:p w14:paraId="729EB600" w14:textId="77777777" w:rsidR="00D139BA" w:rsidRDefault="00D139BA" w:rsidP="00D139BA"/>
    <w:p w14:paraId="4DB9070D" w14:textId="77777777" w:rsidR="00D139BA" w:rsidRDefault="00D139BA" w:rsidP="00D139BA"/>
    <w:p w14:paraId="4E504AAC" w14:textId="77777777" w:rsidR="00D139BA" w:rsidRDefault="00D139BA" w:rsidP="00D139BA"/>
    <w:p w14:paraId="794D973A" w14:textId="77777777" w:rsidR="00D139BA" w:rsidRDefault="00D139BA" w:rsidP="00D139BA"/>
    <w:p w14:paraId="30AF77BE" w14:textId="77777777" w:rsidR="00D139BA" w:rsidRDefault="00D139BA" w:rsidP="00D139BA"/>
    <w:p w14:paraId="56918E9C" w14:textId="77777777" w:rsidR="00D139BA" w:rsidRDefault="00D139BA" w:rsidP="00D139BA"/>
    <w:p w14:paraId="2918E7AA" w14:textId="77777777" w:rsidR="00D139BA" w:rsidRDefault="00D139BA" w:rsidP="00D139BA">
      <w:pPr>
        <w:pStyle w:val="Beschriftung"/>
      </w:pPr>
    </w:p>
    <w:tbl>
      <w:tblPr>
        <w:tblStyle w:val="QSQualittundSicherheitGmbH2"/>
        <w:tblW w:w="0" w:type="auto"/>
        <w:tblLayout w:type="fixed"/>
        <w:tblLook w:val="01E0" w:firstRow="1" w:lastRow="1" w:firstColumn="1" w:lastColumn="1" w:noHBand="0" w:noVBand="0"/>
      </w:tblPr>
      <w:tblGrid>
        <w:gridCol w:w="4309"/>
        <w:gridCol w:w="3771"/>
        <w:gridCol w:w="1559"/>
      </w:tblGrid>
      <w:tr w:rsidR="00D139BA" w:rsidRPr="002F1AE8" w14:paraId="437F33AB" w14:textId="77777777" w:rsidTr="00DB34D4">
        <w:trPr>
          <w:cnfStyle w:val="100000000000" w:firstRow="1" w:lastRow="0" w:firstColumn="0" w:lastColumn="0" w:oddVBand="0" w:evenVBand="0" w:oddHBand="0" w:evenHBand="0" w:firstRowFirstColumn="0" w:firstRowLastColumn="0" w:lastRowFirstColumn="0" w:lastRowLastColumn="0"/>
        </w:trPr>
        <w:tc>
          <w:tcPr>
            <w:tcW w:w="4309" w:type="dxa"/>
          </w:tcPr>
          <w:p w14:paraId="3B7C3B4D" w14:textId="1C5E4998" w:rsidR="00D139BA" w:rsidRPr="002F1AE8" w:rsidRDefault="00D139BA" w:rsidP="00DB34D4">
            <w:r>
              <w:t>Nonconformity</w:t>
            </w:r>
          </w:p>
        </w:tc>
        <w:tc>
          <w:tcPr>
            <w:tcW w:w="3771" w:type="dxa"/>
          </w:tcPr>
          <w:p w14:paraId="27FBCAF2" w14:textId="5229162F" w:rsidR="00D139BA" w:rsidRPr="002F1AE8" w:rsidRDefault="00D139BA" w:rsidP="00DB34D4">
            <w:r>
              <w:t>Corrective actions with implementation period</w:t>
            </w:r>
          </w:p>
        </w:tc>
        <w:tc>
          <w:tcPr>
            <w:tcW w:w="1559" w:type="dxa"/>
          </w:tcPr>
          <w:p w14:paraId="01A574D1" w14:textId="7EAB9C98" w:rsidR="00D139BA" w:rsidRPr="002F1AE8" w:rsidRDefault="00D139BA" w:rsidP="00DB34D4">
            <w:r w:rsidRPr="006A65E7">
              <w:t>Dat</w:t>
            </w:r>
            <w:r>
              <w:t>e of correction</w:t>
            </w:r>
          </w:p>
        </w:tc>
      </w:tr>
      <w:tr w:rsidR="00D139BA" w:rsidRPr="002F1AE8" w14:paraId="61562E9D" w14:textId="77777777" w:rsidTr="00DB34D4">
        <w:tc>
          <w:tcPr>
            <w:tcW w:w="4309" w:type="dxa"/>
          </w:tcPr>
          <w:p w14:paraId="01EDF461" w14:textId="77777777" w:rsidR="00D139BA" w:rsidRPr="002F1AE8" w:rsidRDefault="00D139BA" w:rsidP="00DB34D4"/>
        </w:tc>
        <w:tc>
          <w:tcPr>
            <w:tcW w:w="3771" w:type="dxa"/>
          </w:tcPr>
          <w:p w14:paraId="20C4D03B" w14:textId="77777777" w:rsidR="00D139BA" w:rsidRPr="00CD104B" w:rsidRDefault="00D139BA" w:rsidP="00DB34D4"/>
        </w:tc>
        <w:tc>
          <w:tcPr>
            <w:tcW w:w="1559" w:type="dxa"/>
          </w:tcPr>
          <w:p w14:paraId="39753A9B" w14:textId="77777777" w:rsidR="00D139BA" w:rsidRPr="00CD104B" w:rsidRDefault="00D139BA" w:rsidP="00DB34D4"/>
        </w:tc>
      </w:tr>
      <w:tr w:rsidR="00D139BA" w:rsidRPr="002F1AE8" w14:paraId="15C1CE6C" w14:textId="77777777" w:rsidTr="00DB34D4">
        <w:tc>
          <w:tcPr>
            <w:tcW w:w="4309" w:type="dxa"/>
          </w:tcPr>
          <w:p w14:paraId="424722DD" w14:textId="77777777" w:rsidR="00D139BA" w:rsidRDefault="00D139BA" w:rsidP="00DB34D4"/>
        </w:tc>
        <w:tc>
          <w:tcPr>
            <w:tcW w:w="3771" w:type="dxa"/>
          </w:tcPr>
          <w:p w14:paraId="3E114C5B" w14:textId="77777777" w:rsidR="00D139BA" w:rsidRPr="00CD104B" w:rsidRDefault="00D139BA" w:rsidP="00DB34D4"/>
        </w:tc>
        <w:tc>
          <w:tcPr>
            <w:tcW w:w="1559" w:type="dxa"/>
          </w:tcPr>
          <w:p w14:paraId="38AB1141" w14:textId="77777777" w:rsidR="00D139BA" w:rsidRPr="00CD104B" w:rsidRDefault="00D139BA" w:rsidP="00DB34D4"/>
        </w:tc>
      </w:tr>
      <w:tr w:rsidR="00D139BA" w:rsidRPr="002F1AE8" w14:paraId="73A04179" w14:textId="77777777" w:rsidTr="00DB34D4">
        <w:tc>
          <w:tcPr>
            <w:tcW w:w="4309" w:type="dxa"/>
          </w:tcPr>
          <w:p w14:paraId="4718B69D" w14:textId="77777777" w:rsidR="00D139BA" w:rsidRDefault="00D139BA" w:rsidP="00DB34D4"/>
        </w:tc>
        <w:tc>
          <w:tcPr>
            <w:tcW w:w="3771" w:type="dxa"/>
          </w:tcPr>
          <w:p w14:paraId="1A22736A" w14:textId="77777777" w:rsidR="00D139BA" w:rsidRPr="00CD104B" w:rsidRDefault="00D139BA" w:rsidP="00DB34D4"/>
        </w:tc>
        <w:tc>
          <w:tcPr>
            <w:tcW w:w="1559" w:type="dxa"/>
          </w:tcPr>
          <w:p w14:paraId="36B25CD6" w14:textId="77777777" w:rsidR="00D139BA" w:rsidRPr="00CD104B" w:rsidRDefault="00D139BA" w:rsidP="00DB34D4"/>
        </w:tc>
      </w:tr>
      <w:tr w:rsidR="00D139BA" w:rsidRPr="002F1AE8" w14:paraId="0986FE62" w14:textId="77777777" w:rsidTr="00DB34D4">
        <w:tc>
          <w:tcPr>
            <w:tcW w:w="4309" w:type="dxa"/>
          </w:tcPr>
          <w:p w14:paraId="65FCC6F3" w14:textId="77777777" w:rsidR="00D139BA" w:rsidRDefault="00D139BA" w:rsidP="00DB34D4"/>
        </w:tc>
        <w:tc>
          <w:tcPr>
            <w:tcW w:w="3771" w:type="dxa"/>
          </w:tcPr>
          <w:p w14:paraId="2D694C31" w14:textId="77777777" w:rsidR="00D139BA" w:rsidRPr="00CD104B" w:rsidRDefault="00D139BA" w:rsidP="00DB34D4"/>
        </w:tc>
        <w:tc>
          <w:tcPr>
            <w:tcW w:w="1559" w:type="dxa"/>
          </w:tcPr>
          <w:p w14:paraId="3B9CCD91" w14:textId="77777777" w:rsidR="00D139BA" w:rsidRPr="00CD104B" w:rsidRDefault="00D139BA" w:rsidP="00DB34D4"/>
        </w:tc>
      </w:tr>
      <w:tr w:rsidR="00D139BA" w:rsidRPr="002F1AE8" w14:paraId="559C82ED" w14:textId="77777777" w:rsidTr="00DB34D4">
        <w:tc>
          <w:tcPr>
            <w:tcW w:w="4309" w:type="dxa"/>
          </w:tcPr>
          <w:p w14:paraId="1AD9ACC0" w14:textId="77777777" w:rsidR="00D139BA" w:rsidRDefault="00D139BA" w:rsidP="00DB34D4"/>
        </w:tc>
        <w:tc>
          <w:tcPr>
            <w:tcW w:w="3771" w:type="dxa"/>
          </w:tcPr>
          <w:p w14:paraId="2BC50F9A" w14:textId="77777777" w:rsidR="00D139BA" w:rsidRPr="00CD104B" w:rsidRDefault="00D139BA" w:rsidP="00DB34D4"/>
        </w:tc>
        <w:tc>
          <w:tcPr>
            <w:tcW w:w="1559" w:type="dxa"/>
          </w:tcPr>
          <w:p w14:paraId="41F45638" w14:textId="77777777" w:rsidR="00D139BA" w:rsidRPr="00CD104B" w:rsidRDefault="00D139BA" w:rsidP="00DB34D4"/>
        </w:tc>
      </w:tr>
      <w:tr w:rsidR="00D139BA" w:rsidRPr="002F1AE8" w14:paraId="54FB3139" w14:textId="77777777" w:rsidTr="00DB34D4">
        <w:tc>
          <w:tcPr>
            <w:tcW w:w="4309" w:type="dxa"/>
          </w:tcPr>
          <w:p w14:paraId="70579D1B" w14:textId="77777777" w:rsidR="00D139BA" w:rsidRDefault="00D139BA" w:rsidP="00DB34D4"/>
        </w:tc>
        <w:tc>
          <w:tcPr>
            <w:tcW w:w="3771" w:type="dxa"/>
          </w:tcPr>
          <w:p w14:paraId="6C32FAEF" w14:textId="77777777" w:rsidR="00D139BA" w:rsidRPr="00CD104B" w:rsidRDefault="00D139BA" w:rsidP="00DB34D4"/>
        </w:tc>
        <w:tc>
          <w:tcPr>
            <w:tcW w:w="1559" w:type="dxa"/>
          </w:tcPr>
          <w:p w14:paraId="7AD192D7" w14:textId="77777777" w:rsidR="00D139BA" w:rsidRPr="00CD104B" w:rsidRDefault="00D139BA" w:rsidP="00DB34D4"/>
        </w:tc>
      </w:tr>
    </w:tbl>
    <w:p w14:paraId="439C3FEF" w14:textId="77777777" w:rsidR="00D139BA" w:rsidRDefault="00D139BA" w:rsidP="00D139BA"/>
    <w:p w14:paraId="691C82D4" w14:textId="77777777" w:rsidR="00B31139" w:rsidRPr="0078344D" w:rsidRDefault="00B31139" w:rsidP="00B31139">
      <w:pPr>
        <w:pStyle w:val="QSStandardtext"/>
      </w:pPr>
    </w:p>
    <w:sdt>
      <w:sdtPr>
        <w:rPr>
          <w:vanish/>
          <w:color w:val="FF0000"/>
        </w:rPr>
        <w:id w:val="-1796512505"/>
        <w:lock w:val="contentLocked"/>
        <w:placeholder>
          <w:docPart w:val="171EB639122F4EF480DDC194E39660E9"/>
        </w:placeholder>
      </w:sdtPr>
      <w:sdtEndPr>
        <w:rPr>
          <w:vanish w:val="0"/>
        </w:rPr>
      </w:sdtEndPr>
      <w:sdtContent>
        <w:p w14:paraId="4705F43E" w14:textId="77777777" w:rsidR="00F7208F" w:rsidRPr="00F7208F" w:rsidRDefault="00F7208F" w:rsidP="00F7208F">
          <w:pPr>
            <w:rPr>
              <w:color w:val="FF0000"/>
              <w:lang w:val="en-US"/>
            </w:rPr>
          </w:pPr>
          <w:r w:rsidRPr="00F7208F">
            <w:rPr>
              <w:vanish/>
              <w:color w:val="FF0000"/>
              <w:lang w:val="en-US"/>
            </w:rPr>
            <w:t>/ Please do not delete this paragraph. Content please before this paragraph /</w:t>
          </w:r>
        </w:p>
        <w:p w14:paraId="4A77BCC0" w14:textId="1399430A" w:rsidR="00E3044B" w:rsidRPr="00F50834" w:rsidRDefault="00F50834" w:rsidP="00F50834">
          <w:pPr>
            <w:pStyle w:val="QSStandardtext"/>
            <w:rPr>
              <w:color w:val="FF0000"/>
            </w:rPr>
          </w:pPr>
          <w:r w:rsidRPr="00DC1D40">
            <w:rPr>
              <w:noProof/>
              <w:color w:val="FF0000"/>
            </w:rPr>
            <mc:AlternateContent>
              <mc:Choice Requires="wps">
                <w:drawing>
                  <wp:anchor distT="45720" distB="45720" distL="114300" distR="114300" simplePos="0" relativeHeight="251658240" behindDoc="0" locked="1" layoutInCell="1" allowOverlap="1" wp14:anchorId="6E90DD80" wp14:editId="468E69D7">
                    <wp:simplePos x="0" y="0"/>
                    <wp:positionH relativeFrom="page">
                      <wp:posOffset>288290</wp:posOffset>
                    </wp:positionH>
                    <wp:positionV relativeFrom="page">
                      <wp:posOffset>10020300</wp:posOffset>
                    </wp:positionV>
                    <wp:extent cx="3060000" cy="1404620"/>
                    <wp:effectExtent l="0" t="0" r="762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00" cy="1404620"/>
                            </a:xfrm>
                            <a:prstGeom prst="rect">
                              <a:avLst/>
                            </a:prstGeom>
                            <a:noFill/>
                            <a:ln w="9525">
                              <a:noFill/>
                              <a:miter lim="800000"/>
                              <a:headEnd/>
                              <a:tailEnd/>
                            </a:ln>
                          </wps:spPr>
                          <wps:txbx>
                            <w:txbxContent>
                              <w:sdt>
                                <w:sdtPr>
                                  <w:rPr>
                                    <w:b w:val="0"/>
                                    <w:bCs w:val="0"/>
                                    <w:szCs w:val="20"/>
                                  </w:rPr>
                                  <w:alias w:val="Auswahl"/>
                                  <w:tag w:val="Auswahl"/>
                                  <w:id w:val="1454375157"/>
                                  <w:placeholder>
                                    <w:docPart w:val="DF0CE1340B6D4CF387443D80B55A309A"/>
                                  </w:placeholder>
                                  <w:docPartList>
                                    <w:docPartGallery w:val="Quick Parts"/>
                                    <w:docPartCategory w:val="zzz_Impressum"/>
                                  </w:docPartList>
                                </w:sdtPr>
                                <w:sdtEndPr/>
                                <w:sdtContent>
                                  <w:p w14:paraId="249F3C6B" w14:textId="77777777" w:rsidR="004713B4" w:rsidRPr="00F7208F" w:rsidRDefault="004713B4" w:rsidP="00365EBD">
                                    <w:pPr>
                                      <w:pStyle w:val="Firmierung"/>
                                      <w:rPr>
                                        <w:lang w:val="de-DE"/>
                                      </w:rPr>
                                    </w:pPr>
                                    <w:r w:rsidRPr="00F7208F">
                                      <w:rPr>
                                        <w:lang w:val="de-DE"/>
                                      </w:rPr>
                                      <w:t>QS Fachgesellschaft Obst-Gemüse-Kartoffeln GmbH</w:t>
                                    </w:r>
                                  </w:p>
                                  <w:p w14:paraId="0BDD95FD" w14:textId="77777777" w:rsidR="004713B4" w:rsidRPr="00F7208F" w:rsidRDefault="004713B4" w:rsidP="00DC1D40">
                                    <w:pPr>
                                      <w:pStyle w:val="Unternehmensdaten"/>
                                      <w:rPr>
                                        <w:lang w:val="de-DE"/>
                                      </w:rPr>
                                    </w:pPr>
                                    <w:r w:rsidRPr="00F7208F">
                                      <w:rPr>
                                        <w:lang w:val="de-DE"/>
                                      </w:rPr>
                                      <w:t>Schwertberger Straße 14, 53177 Bonn</w:t>
                                    </w:r>
                                  </w:p>
                                  <w:p w14:paraId="4ECFB877" w14:textId="77777777" w:rsidR="004713B4" w:rsidRPr="00F7208F" w:rsidRDefault="004713B4" w:rsidP="00DC1D40">
                                    <w:pPr>
                                      <w:pStyle w:val="Unternehmensdaten"/>
                                      <w:rPr>
                                        <w:lang w:val="de-DE"/>
                                      </w:rPr>
                                    </w:pPr>
                                    <w:r w:rsidRPr="00F7208F">
                                      <w:rPr>
                                        <w:lang w:val="de-DE"/>
                                      </w:rPr>
                                      <w:t>Tel +49 228 35068-0, info@q-s.de</w:t>
                                    </w:r>
                                  </w:p>
                                  <w:p w14:paraId="11E497DB" w14:textId="77777777" w:rsidR="004713B4" w:rsidRDefault="004713B4" w:rsidP="00F7208F">
                                    <w:pPr>
                                      <w:pStyle w:val="Unternehmensdaten"/>
                                    </w:pPr>
                                    <w:r w:rsidRPr="00F7208F">
                                      <w:t>Managing Director</w:t>
                                    </w:r>
                                    <w:r w:rsidRPr="00DC1D40">
                                      <w:t>: Dr. A. Hinrichs</w:t>
                                    </w:r>
                                  </w:p>
                                  <w:p w14:paraId="5FB90C9C" w14:textId="09A2723F" w:rsidR="00F50834" w:rsidRPr="00DC1D40" w:rsidRDefault="006D2055" w:rsidP="00DC1D40">
                                    <w:pPr>
                                      <w:pStyle w:val="Unternehmensdaten"/>
                                    </w:pPr>
                                  </w:p>
                                </w:sdtContent>
                              </w:sdt>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0DD80" id="_x0000_s1027" type="#_x0000_t202" style="position:absolute;margin-left:22.7pt;margin-top:789pt;width:240.9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" filled="f" stroked="f">
                    <v:textbox style="mso-fit-shape-to-text:t" inset="0,0,0,0">
                      <w:txbxContent>
                        <w:sdt>
                          <w:sdtPr>
                            <w:rPr>
                              <w:b w:val="0"/>
                              <w:bCs w:val="0"/>
                              <w:szCs w:val="20"/>
                            </w:rPr>
                            <w:alias w:val="Auswahl"/>
                            <w:tag w:val="Auswahl"/>
                            <w:id w:val="1454375157"/>
                            <w:placeholder>
                              <w:docPart w:val="DF0CE1340B6D4CF387443D80B55A309A"/>
                            </w:placeholder>
                            <w:docPartList>
                              <w:docPartGallery w:val="Quick Parts"/>
                              <w:docPartCategory w:val="zzz_Impressum"/>
                            </w:docPartList>
                          </w:sdtPr>
                          <w:sdtEndPr/>
                          <w:sdtContent>
                            <w:p w14:paraId="249F3C6B" w14:textId="77777777" w:rsidR="004713B4" w:rsidRPr="00F7208F" w:rsidRDefault="004713B4" w:rsidP="00365EBD">
                              <w:pPr>
                                <w:pStyle w:val="Firmierung"/>
                                <w:rPr>
                                  <w:lang w:val="de-DE"/>
                                </w:rPr>
                              </w:pPr>
                              <w:r w:rsidRPr="00F7208F">
                                <w:rPr>
                                  <w:lang w:val="de-DE"/>
                                </w:rPr>
                                <w:t>QS Fachgesellschaft Obst-Gemüse-Kartoffeln GmbH</w:t>
                              </w:r>
                            </w:p>
                            <w:p w14:paraId="0BDD95FD" w14:textId="77777777" w:rsidR="004713B4" w:rsidRPr="00F7208F" w:rsidRDefault="004713B4" w:rsidP="00DC1D40">
                              <w:pPr>
                                <w:pStyle w:val="Unternehmensdaten"/>
                                <w:rPr>
                                  <w:lang w:val="de-DE"/>
                                </w:rPr>
                              </w:pPr>
                              <w:r w:rsidRPr="00F7208F">
                                <w:rPr>
                                  <w:lang w:val="de-DE"/>
                                </w:rPr>
                                <w:t>Schwertberger Straße 14, 53177 Bonn</w:t>
                              </w:r>
                            </w:p>
                            <w:p w14:paraId="4ECFB877" w14:textId="77777777" w:rsidR="004713B4" w:rsidRPr="00F7208F" w:rsidRDefault="004713B4" w:rsidP="00DC1D40">
                              <w:pPr>
                                <w:pStyle w:val="Unternehmensdaten"/>
                                <w:rPr>
                                  <w:lang w:val="de-DE"/>
                                </w:rPr>
                              </w:pPr>
                              <w:r w:rsidRPr="00F7208F">
                                <w:rPr>
                                  <w:lang w:val="de-DE"/>
                                </w:rPr>
                                <w:t>Tel +49 228 35068-0, info@q-s.de</w:t>
                              </w:r>
                            </w:p>
                            <w:p w14:paraId="11E497DB" w14:textId="77777777" w:rsidR="004713B4" w:rsidRDefault="004713B4" w:rsidP="00F7208F">
                              <w:pPr>
                                <w:pStyle w:val="Unternehmensdaten"/>
                              </w:pPr>
                              <w:r w:rsidRPr="00F7208F">
                                <w:t>Managing Director</w:t>
                              </w:r>
                              <w:r w:rsidRPr="00DC1D40">
                                <w:t>: Dr. A. Hinrichs</w:t>
                              </w:r>
                            </w:p>
                            <w:p w14:paraId="5FB90C9C" w14:textId="09A2723F" w:rsidR="00F50834" w:rsidRPr="00DC1D40" w:rsidRDefault="006D2055" w:rsidP="00DC1D40">
                              <w:pPr>
                                <w:pStyle w:val="Unternehmensdaten"/>
                              </w:pPr>
                            </w:p>
                          </w:sdtContent>
                        </w:sdt>
                      </w:txbxContent>
                    </v:textbox>
                    <w10:wrap type="square" anchorx="page" anchory="page"/>
                    <w10:anchorlock/>
                  </v:shape>
                </w:pict>
              </mc:Fallback>
            </mc:AlternateContent>
          </w:r>
        </w:p>
      </w:sdtContent>
    </w:sdt>
    <w:sectPr w:rsidR="00E3044B" w:rsidRPr="00F50834" w:rsidSect="00997368">
      <w:headerReference w:type="default" r:id="rId15"/>
      <w:footerReference w:type="default" r:id="rId16"/>
      <w:pgSz w:w="11906" w:h="16838"/>
      <w:pgMar w:top="1899" w:right="851" w:bottom="147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BB939" w14:textId="77777777" w:rsidR="000362AA" w:rsidRDefault="000362AA" w:rsidP="00F50834">
      <w:r>
        <w:separator/>
      </w:r>
    </w:p>
  </w:endnote>
  <w:endnote w:type="continuationSeparator" w:id="0">
    <w:p w14:paraId="6743F5D1" w14:textId="77777777" w:rsidR="000362AA" w:rsidRDefault="000362AA" w:rsidP="00F50834">
      <w:r>
        <w:continuationSeparator/>
      </w:r>
    </w:p>
  </w:endnote>
  <w:endnote w:type="continuationNotice" w:id="1">
    <w:p w14:paraId="146C0A53" w14:textId="77777777" w:rsidR="00F00BFC" w:rsidRDefault="00F00B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853641"/>
      <w:lock w:val="contentLocked"/>
      <w:placeholder>
        <w:docPart w:val="AF2112312ADC4AFC8BAA3620DA930B04"/>
      </w:placeholder>
    </w:sdtPr>
    <w:sdtEndPr/>
    <w:sdtContent>
      <w:tbl>
        <w:tblPr>
          <w:tblStyle w:val="Basis"/>
          <w:tblpPr w:vertAnchor="page" w:horzAnchor="page" w:tblpX="1" w:tblpY="15718"/>
          <w:tblW w:w="11906" w:type="dxa"/>
          <w:tblLayout w:type="fixed"/>
          <w:tblLook w:val="04A0" w:firstRow="1" w:lastRow="0" w:firstColumn="1" w:lastColumn="0" w:noHBand="0" w:noVBand="1"/>
        </w:tblPr>
        <w:tblGrid>
          <w:gridCol w:w="11906"/>
        </w:tblGrid>
        <w:tr w:rsidR="00F50834" w:rsidRPr="00840B42" w14:paraId="6C1FA542" w14:textId="77777777" w:rsidTr="00F46293">
          <w:trPr>
            <w:trHeight w:hRule="exact" w:val="850"/>
          </w:trPr>
          <w:tc>
            <w:tcPr>
              <w:tcW w:w="11906" w:type="dxa"/>
              <w:vAlign w:val="bottom"/>
            </w:tcPr>
            <w:sdt>
              <w:sdtPr>
                <w:tag w:val="Kurzfassung"/>
                <w:id w:val="1383141702"/>
                <w:dataBinding w:prefixMappings="xmlns:ns0='http://schemas.microsoft.com/office/2006/coverPageProps' " w:xpath="/ns0:CoverPageProperties[1]/ns0:Abstract[1]" w:storeItemID="{55AF091B-3C7A-41E3-B477-F2FDAA23CFDA}"/>
                <w:text w:multiLine="1"/>
              </w:sdtPr>
              <w:sdtEndPr/>
              <w:sdtContent>
                <w:p w14:paraId="12C15AF4" w14:textId="272058BA" w:rsidR="00F50834" w:rsidRPr="004910C4" w:rsidRDefault="0039544E" w:rsidP="004910C4">
                  <w:pPr>
                    <w:pStyle w:val="QSFuzeileTitel"/>
                  </w:pPr>
                  <w:r>
                    <w:t>Supporting document self-assessment Checklist</w:t>
                  </w:r>
                </w:p>
              </w:sdtContent>
            </w:sdt>
            <w:sdt>
              <w:sdtPr>
                <w:tag w:val="Betreff"/>
                <w:id w:val="768125395"/>
                <w:dataBinding w:prefixMappings="xmlns:ns0='http://purl.org/dc/elements/1.1/' xmlns:ns1='http://schemas.openxmlformats.org/package/2006/metadata/core-properties' " w:xpath="/ns1:coreProperties[1]/ns0:subject[1]" w:storeItemID="{6C3C8BC8-F283-45AE-878A-BAB7291924A1}"/>
                <w:text w:multiLine="1"/>
              </w:sdtPr>
              <w:sdtEndPr/>
              <w:sdtContent>
                <w:p w14:paraId="1ECAFB83" w14:textId="1B5E180C" w:rsidR="00F50834" w:rsidRPr="004910C4" w:rsidRDefault="0039544E" w:rsidP="004910C4">
                  <w:pPr>
                    <w:pStyle w:val="QSFuzeileUntertitel"/>
                  </w:pPr>
                  <w:r>
                    <w:t>Production of Fruit, Vegetables, Potatoes</w:t>
                  </w:r>
                </w:p>
              </w:sdtContent>
            </w:sdt>
          </w:tc>
        </w:tr>
      </w:tbl>
      <w:tbl>
        <w:tblPr>
          <w:tblStyle w:val="Basis"/>
          <w:tblpPr w:vertAnchor="page" w:horzAnchor="margin" w:tblpXSpec="right" w:tblpY="15718"/>
          <w:tblW w:w="0" w:type="auto"/>
          <w:tblLayout w:type="fixed"/>
          <w:tblLook w:val="04A0" w:firstRow="1" w:lastRow="0" w:firstColumn="1" w:lastColumn="0" w:noHBand="0" w:noVBand="1"/>
        </w:tblPr>
        <w:tblGrid>
          <w:gridCol w:w="2551"/>
        </w:tblGrid>
        <w:tr w:rsidR="00F50834" w:rsidRPr="00840B42" w14:paraId="6D0CC1A0" w14:textId="77777777" w:rsidTr="00666E40">
          <w:trPr>
            <w:trHeight w:hRule="exact" w:val="850"/>
          </w:trPr>
          <w:tc>
            <w:tcPr>
              <w:tcW w:w="2551" w:type="dxa"/>
              <w:vAlign w:val="bottom"/>
            </w:tcPr>
            <w:sdt>
              <w:sdtPr>
                <w:id w:val="-1190828068"/>
              </w:sdtPr>
              <w:sdtEndPr/>
              <w:sdtContent>
                <w:p w14:paraId="1513B88F" w14:textId="750FF26B" w:rsidR="00F50834" w:rsidRPr="00840B42" w:rsidRDefault="00F50834" w:rsidP="00666E40">
                  <w:pPr>
                    <w:pStyle w:val="QSFuzeileVersion"/>
                  </w:pPr>
                  <w:r w:rsidRPr="00840B42">
                    <w:t xml:space="preserve">Stand: </w:t>
                  </w:r>
                  <w:sdt>
                    <w:sdtPr>
                      <w:tag w:val="Veröffentlichungsdatum"/>
                      <w:id w:val="543718643"/>
                      <w:placeholder>
                        <w:docPart w:val="79DD629937B34B2CB22EBB032EBD191A"/>
                      </w:placeholder>
                      <w:dataBinding w:prefixMappings="xmlns:ns0='http://schemas.microsoft.com/office/2006/coverPageProps' " w:xpath="/ns0:CoverPageProperties[1]/ns0:PublishDate[1]" w:storeItemID="{55AF091B-3C7A-41E3-B477-F2FDAA23CFDA}"/>
                      <w:date w:fullDate="2024-01-01T00:00:00Z">
                        <w:dateFormat w:val="dd.MM.yyyy"/>
                        <w:lid w:val="de-DE"/>
                        <w:storeMappedDataAs w:val="dateTime"/>
                        <w:calendar w:val="gregorian"/>
                      </w:date>
                    </w:sdtPr>
                    <w:sdtEndPr/>
                    <w:sdtContent>
                      <w:r w:rsidR="0039544E">
                        <w:rPr>
                          <w:lang w:val="de-DE"/>
                        </w:rPr>
                        <w:t>01.01.2024</w:t>
                      </w:r>
                    </w:sdtContent>
                  </w:sdt>
                </w:p>
                <w:p w14:paraId="309C08DD" w14:textId="77777777" w:rsidR="00F50834" w:rsidRPr="00840B42" w:rsidRDefault="0078344D" w:rsidP="00666E40">
                  <w:pPr>
                    <w:pStyle w:val="QSFuzeileVersion"/>
                  </w:pPr>
                  <w:r w:rsidRPr="00997368">
                    <w:rPr>
                      <w:b/>
                      <w:bCs/>
                    </w:rPr>
                    <w:t>Page</w:t>
                  </w:r>
                  <w:r w:rsidR="00F50834" w:rsidRPr="00997368">
                    <w:rPr>
                      <w:b/>
                      <w:bCs/>
                    </w:rPr>
                    <w:t xml:space="preserve"> </w:t>
                  </w:r>
                  <w:sdt>
                    <w:sdtPr>
                      <w:rPr>
                        <w:b/>
                        <w:bCs/>
                      </w:rPr>
                      <w:id w:val="1844663362"/>
                    </w:sdtPr>
                    <w:sdtEndPr/>
                    <w:sdtContent>
                      <w:r w:rsidR="00F50834" w:rsidRPr="00997368">
                        <w:rPr>
                          <w:b/>
                          <w:bCs/>
                        </w:rPr>
                        <w:fldChar w:fldCharType="begin"/>
                      </w:r>
                      <w:r w:rsidR="00F50834" w:rsidRPr="00997368">
                        <w:rPr>
                          <w:b/>
                          <w:bCs/>
                        </w:rPr>
                        <w:instrText xml:space="preserve"> PAGE </w:instrText>
                      </w:r>
                      <w:r w:rsidR="00F50834" w:rsidRPr="00997368">
                        <w:rPr>
                          <w:b/>
                          <w:bCs/>
                        </w:rPr>
                        <w:fldChar w:fldCharType="separate"/>
                      </w:r>
                      <w:r w:rsidR="00F50834" w:rsidRPr="00997368">
                        <w:rPr>
                          <w:b/>
                          <w:bCs/>
                        </w:rPr>
                        <w:t>1</w:t>
                      </w:r>
                      <w:r w:rsidR="00F50834" w:rsidRPr="00997368">
                        <w:rPr>
                          <w:b/>
                          <w:bCs/>
                        </w:rPr>
                        <w:fldChar w:fldCharType="end"/>
                      </w:r>
                      <w:r w:rsidR="00F50834" w:rsidRPr="00997368">
                        <w:rPr>
                          <w:b/>
                          <w:bCs/>
                        </w:rPr>
                        <w:t xml:space="preserve"> </w:t>
                      </w:r>
                      <w:r w:rsidR="00DB7248">
                        <w:rPr>
                          <w:b/>
                          <w:bCs/>
                        </w:rPr>
                        <w:t>of</w:t>
                      </w:r>
                      <w:r w:rsidR="00F50834" w:rsidRPr="00997368">
                        <w:rPr>
                          <w:b/>
                          <w:bCs/>
                        </w:rPr>
                        <w:t xml:space="preserve"> </w:t>
                      </w:r>
                      <w:r w:rsidR="00795AEE" w:rsidRPr="00997368">
                        <w:rPr>
                          <w:b/>
                          <w:bCs/>
                        </w:rPr>
                        <w:fldChar w:fldCharType="begin"/>
                      </w:r>
                      <w:r w:rsidR="00795AEE" w:rsidRPr="00997368">
                        <w:rPr>
                          <w:b/>
                          <w:bCs/>
                        </w:rPr>
                        <w:instrText xml:space="preserve"> NUMPAGES </w:instrText>
                      </w:r>
                      <w:r w:rsidR="00795AEE" w:rsidRPr="00997368">
                        <w:rPr>
                          <w:b/>
                          <w:bCs/>
                        </w:rPr>
                        <w:fldChar w:fldCharType="separate"/>
                      </w:r>
                      <w:r w:rsidR="00F50834" w:rsidRPr="00997368">
                        <w:rPr>
                          <w:b/>
                          <w:bCs/>
                        </w:rPr>
                        <w:t>1</w:t>
                      </w:r>
                      <w:r w:rsidR="00795AEE" w:rsidRPr="00997368">
                        <w:rPr>
                          <w:b/>
                          <w:bCs/>
                        </w:rPr>
                        <w:fldChar w:fldCharType="end"/>
                      </w:r>
                    </w:sdtContent>
                  </w:sdt>
                </w:p>
              </w:sdtContent>
            </w:sdt>
          </w:tc>
        </w:tr>
      </w:tbl>
      <w:p w14:paraId="1D6D11EF" w14:textId="77777777" w:rsidR="00F50834" w:rsidRPr="00840B42" w:rsidRDefault="006D2055" w:rsidP="00F46293">
        <w:pPr>
          <w:pStyle w:val="QSStandardtex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AAD16" w14:textId="77777777" w:rsidR="000362AA" w:rsidRDefault="000362AA" w:rsidP="00F50834">
      <w:r>
        <w:separator/>
      </w:r>
    </w:p>
  </w:footnote>
  <w:footnote w:type="continuationSeparator" w:id="0">
    <w:p w14:paraId="62A76EC3" w14:textId="77777777" w:rsidR="000362AA" w:rsidRDefault="000362AA" w:rsidP="00F50834">
      <w:r>
        <w:continuationSeparator/>
      </w:r>
    </w:p>
  </w:footnote>
  <w:footnote w:type="continuationNotice" w:id="1">
    <w:p w14:paraId="10359A2F" w14:textId="77777777" w:rsidR="00F00BFC" w:rsidRDefault="00F00B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594151"/>
      <w:lock w:val="sdtContentLocked"/>
    </w:sdtPr>
    <w:sdtEndPr/>
    <w:sdtContent>
      <w:p w14:paraId="41CF6C3C" w14:textId="77777777" w:rsidR="001B52F8" w:rsidRDefault="001B52F8" w:rsidP="001B52F8">
        <w:pPr>
          <w:pStyle w:val="QSStandardtext"/>
        </w:pPr>
        <w:r>
          <w:rPr>
            <w:noProof/>
          </w:rPr>
          <w:drawing>
            <wp:anchor distT="0" distB="0" distL="114300" distR="114300" simplePos="0" relativeHeight="251658240" behindDoc="1" locked="1" layoutInCell="1" allowOverlap="1" wp14:anchorId="4E942BAE" wp14:editId="255CA3A8">
              <wp:simplePos x="0" y="0"/>
              <wp:positionH relativeFrom="margin">
                <wp:align>right</wp:align>
              </wp:positionH>
              <wp:positionV relativeFrom="page">
                <wp:posOffset>570230</wp:posOffset>
              </wp:positionV>
              <wp:extent cx="1029600" cy="374400"/>
              <wp:effectExtent l="0" t="0" r="0" b="6985"/>
              <wp:wrapNone/>
              <wp:docPr id="75647178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1782" name="Logo"/>
                      <pic:cNvPicPr/>
                    </pic:nvPicPr>
                    <pic:blipFill>
                      <a:blip r:embed="rId1">
                        <a:extLst>
                          <a:ext uri="{28A0092B-C50C-407E-A947-70E740481C1C}">
                            <a14:useLocalDpi xmlns:a14="http://schemas.microsoft.com/office/drawing/2010/main" val="0"/>
                          </a:ext>
                        </a:extLst>
                      </a:blip>
                      <a:stretch>
                        <a:fillRect/>
                      </a:stretch>
                    </pic:blipFill>
                    <pic:spPr>
                      <a:xfrm>
                        <a:off x="0" y="0"/>
                        <a:ext cx="1029600" cy="3744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75pt;height:12.75pt" o:bullet="t">
        <v:imagedata r:id="rId1" o:title="Quadratbullet"/>
      </v:shape>
    </w:pict>
  </w:numPicBullet>
  <w:numPicBullet w:numPicBulletId="1">
    <w:pict>
      <v:shape id="_x0000_i1029" type="#_x0000_t75" style="width:17pt;height:17pt" o:bullet="t">
        <v:imagedata r:id="rId2" o:title="Halbquadratbullet"/>
      </v:shape>
    </w:pict>
  </w:numPicBullet>
  <w:abstractNum w:abstractNumId="0" w15:restartNumberingAfterBreak="0">
    <w:nsid w:val="13D451D7"/>
    <w:multiLevelType w:val="hybridMultilevel"/>
    <w:tmpl w:val="FD3A43D6"/>
    <w:lvl w:ilvl="0" w:tplc="44B2B1D0">
      <w:start w:val="1"/>
      <w:numFmt w:val="bullet"/>
      <w:pStyle w:val="Paragraphen-berschrift"/>
      <w:lvlText w:val=""/>
      <w:lvlJc w:val="left"/>
      <w:pPr>
        <w:ind w:left="720" w:hanging="360"/>
      </w:pPr>
      <w:rPr>
        <w:rFonts w:ascii="Wingdings" w:hAnsi="Wingdings" w:hint="default"/>
        <w:color w:val="95B3D7"/>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0A5023"/>
    <w:multiLevelType w:val="hybridMultilevel"/>
    <w:tmpl w:val="46548E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521570"/>
    <w:multiLevelType w:val="multilevel"/>
    <w:tmpl w:val="A01AA9DA"/>
    <w:styleLink w:val="zzzListeNummerierung"/>
    <w:lvl w:ilvl="0">
      <w:start w:val="1"/>
      <w:numFmt w:val="decimal"/>
      <w:pStyle w:val="QSNummerierung"/>
      <w:lvlText w:val="%1."/>
      <w:lvlJc w:val="left"/>
      <w:pPr>
        <w:ind w:left="369" w:hanging="369"/>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20FD3516"/>
    <w:multiLevelType w:val="hybridMultilevel"/>
    <w:tmpl w:val="7E4242B6"/>
    <w:lvl w:ilvl="0" w:tplc="A2700CBE">
      <w:start w:val="1"/>
      <w:numFmt w:val="bullet"/>
      <w:pStyle w:val="QSSysListenabsatz2"/>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4C7D9B"/>
    <w:multiLevelType w:val="hybridMultilevel"/>
    <w:tmpl w:val="01E4E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815F01"/>
    <w:multiLevelType w:val="hybridMultilevel"/>
    <w:tmpl w:val="F886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954B34"/>
    <w:multiLevelType w:val="multilevel"/>
    <w:tmpl w:val="60EC9D28"/>
    <w:styleLink w:val="zzzListeAufzhlung"/>
    <w:lvl w:ilvl="0">
      <w:start w:val="1"/>
      <w:numFmt w:val="bullet"/>
      <w:pStyle w:val="QSListenabsatz1"/>
      <w:lvlText w:val="•"/>
      <w:lvlJc w:val="left"/>
      <w:pPr>
        <w:ind w:left="369" w:hanging="369"/>
      </w:pPr>
      <w:rPr>
        <w:rFonts w:ascii="Verdana" w:hAnsi="Verdana" w:hint="default"/>
        <w:color w:val="auto"/>
      </w:rPr>
    </w:lvl>
    <w:lvl w:ilvl="1">
      <w:start w:val="1"/>
      <w:numFmt w:val="bullet"/>
      <w:pStyle w:val="QSListenabsatz2"/>
      <w:lvlText w:val="–"/>
      <w:lvlJc w:val="left"/>
      <w:pPr>
        <w:ind w:left="737" w:hanging="368"/>
      </w:pPr>
      <w:rPr>
        <w:rFonts w:ascii="Verdana" w:hAnsi="Verdana" w:hint="default"/>
        <w:color w:val="auto"/>
        <w:sz w:val="18"/>
      </w:rPr>
    </w:lvl>
    <w:lvl w:ilvl="2">
      <w:start w:val="1"/>
      <w:numFmt w:val="bullet"/>
      <w:pStyle w:val="QSListenabsatz3"/>
      <w:lvlText w:val="–"/>
      <w:lvlJc w:val="left"/>
      <w:pPr>
        <w:ind w:left="1106" w:hanging="369"/>
      </w:pPr>
      <w:rPr>
        <w:rFonts w:ascii="Verdana" w:hAnsi="Verdana" w:hint="default"/>
        <w:color w:val="auto"/>
        <w:sz w:val="18"/>
      </w:rPr>
    </w:lvl>
    <w:lvl w:ilvl="3">
      <w:start w:val="1"/>
      <w:numFmt w:val="bullet"/>
      <w:pStyle w:val="QSDokumentverweis"/>
      <w:lvlText w:val=""/>
      <w:lvlJc w:val="left"/>
      <w:pPr>
        <w:ind w:left="369" w:hanging="369"/>
      </w:pPr>
      <w:rPr>
        <w:rFonts w:ascii="Wingdings 2" w:hAnsi="Wingdings 2" w:hint="default"/>
        <w:color w:val="auto"/>
        <w:sz w:val="32"/>
      </w:rPr>
    </w:lvl>
    <w:lvl w:ilvl="4">
      <w:start w:val="1"/>
      <w:numFmt w:val="bullet"/>
      <w:pStyle w:val="QSVerweis1"/>
      <w:lvlText w:val=""/>
      <w:lvlJc w:val="left"/>
      <w:pPr>
        <w:ind w:left="369" w:hanging="369"/>
      </w:pPr>
      <w:rPr>
        <w:rFonts w:ascii="Symbol" w:hAnsi="Symbol" w:hint="default"/>
        <w:color w:val="auto"/>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501574FF"/>
    <w:multiLevelType w:val="hybridMultilevel"/>
    <w:tmpl w:val="74C423B0"/>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8D95871"/>
    <w:multiLevelType w:val="hybridMultilevel"/>
    <w:tmpl w:val="0F964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C60CAB"/>
    <w:multiLevelType w:val="hybridMultilevel"/>
    <w:tmpl w:val="031A4510"/>
    <w:lvl w:ilvl="0" w:tplc="E3BE746A">
      <w:start w:val="1"/>
      <w:numFmt w:val="bullet"/>
      <w:pStyle w:val="QSSysListenabsatz1"/>
      <w:lvlText w:val=""/>
      <w:lvlPicBulletId w:val="0"/>
      <w:lvlJc w:val="left"/>
      <w:pPr>
        <w:ind w:left="360" w:hanging="360"/>
      </w:pPr>
      <w:rPr>
        <w:rFonts w:ascii="Symbol" w:hAnsi="Symbol" w:hint="default"/>
        <w:color w:val="auto"/>
      </w:rPr>
    </w:lvl>
    <w:lvl w:ilvl="1" w:tplc="D2FE06A2"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3363F2E"/>
    <w:multiLevelType w:val="multilevel"/>
    <w:tmpl w:val="455C36C2"/>
    <w:styleLink w:val="zzzListeberschrift"/>
    <w:lvl w:ilvl="0">
      <w:start w:val="1"/>
      <w:numFmt w:val="decimal"/>
      <w:pStyle w:val="QSHead1Ebene"/>
      <w:lvlText w:val="%1"/>
      <w:lvlJc w:val="left"/>
      <w:pPr>
        <w:ind w:left="0" w:firstLine="0"/>
      </w:pPr>
      <w:rPr>
        <w:rFonts w:hint="default"/>
      </w:rPr>
    </w:lvl>
    <w:lvl w:ilvl="1">
      <w:start w:val="1"/>
      <w:numFmt w:val="decimal"/>
      <w:pStyle w:val="QSHead2Ebene"/>
      <w:lvlText w:val="%1.%2"/>
      <w:lvlJc w:val="left"/>
      <w:pPr>
        <w:ind w:left="0" w:firstLine="0"/>
      </w:pPr>
      <w:rPr>
        <w:rFonts w:hint="default"/>
      </w:rPr>
    </w:lvl>
    <w:lvl w:ilvl="2">
      <w:start w:val="1"/>
      <w:numFmt w:val="decimal"/>
      <w:pStyle w:val="QSHead3Ebene"/>
      <w:lvlText w:val="%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59648883">
    <w:abstractNumId w:val="6"/>
  </w:num>
  <w:num w:numId="2" w16cid:durableId="900335136">
    <w:abstractNumId w:val="10"/>
  </w:num>
  <w:num w:numId="3" w16cid:durableId="814219402">
    <w:abstractNumId w:val="10"/>
  </w:num>
  <w:num w:numId="4" w16cid:durableId="1396204183">
    <w:abstractNumId w:val="10"/>
  </w:num>
  <w:num w:numId="5" w16cid:durableId="64496592">
    <w:abstractNumId w:val="6"/>
  </w:num>
  <w:num w:numId="6" w16cid:durableId="629167977">
    <w:abstractNumId w:val="6"/>
  </w:num>
  <w:num w:numId="7" w16cid:durableId="364450173">
    <w:abstractNumId w:val="6"/>
  </w:num>
  <w:num w:numId="8" w16cid:durableId="647125261">
    <w:abstractNumId w:val="2"/>
  </w:num>
  <w:num w:numId="9" w16cid:durableId="117066562">
    <w:abstractNumId w:val="6"/>
  </w:num>
  <w:num w:numId="10" w16cid:durableId="2054766245">
    <w:abstractNumId w:val="6"/>
  </w:num>
  <w:num w:numId="11" w16cid:durableId="130828741">
    <w:abstractNumId w:val="2"/>
  </w:num>
  <w:num w:numId="12" w16cid:durableId="1373919146">
    <w:abstractNumId w:val="10"/>
  </w:num>
  <w:num w:numId="13" w16cid:durableId="8848759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34954602">
    <w:abstractNumId w:val="9"/>
  </w:num>
  <w:num w:numId="15" w16cid:durableId="172838049">
    <w:abstractNumId w:val="0"/>
  </w:num>
  <w:num w:numId="16" w16cid:durableId="1895309785">
    <w:abstractNumId w:val="3"/>
  </w:num>
  <w:num w:numId="17" w16cid:durableId="316809802">
    <w:abstractNumId w:val="5"/>
  </w:num>
  <w:num w:numId="18" w16cid:durableId="480271348">
    <w:abstractNumId w:val="8"/>
  </w:num>
  <w:num w:numId="19" w16cid:durableId="201673953">
    <w:abstractNumId w:val="1"/>
  </w:num>
  <w:num w:numId="20" w16cid:durableId="1374112880">
    <w:abstractNumId w:val="4"/>
  </w:num>
  <w:num w:numId="21" w16cid:durableId="21431068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A34"/>
    <w:rsid w:val="00012DEA"/>
    <w:rsid w:val="00034D3D"/>
    <w:rsid w:val="000362AA"/>
    <w:rsid w:val="000743D4"/>
    <w:rsid w:val="00076D3A"/>
    <w:rsid w:val="000E73B8"/>
    <w:rsid w:val="00105E1C"/>
    <w:rsid w:val="00110CAC"/>
    <w:rsid w:val="0011274B"/>
    <w:rsid w:val="00116D14"/>
    <w:rsid w:val="00180768"/>
    <w:rsid w:val="001A1E89"/>
    <w:rsid w:val="001B52F8"/>
    <w:rsid w:val="0028535D"/>
    <w:rsid w:val="00291FAB"/>
    <w:rsid w:val="002C390D"/>
    <w:rsid w:val="00363025"/>
    <w:rsid w:val="00384008"/>
    <w:rsid w:val="0039544E"/>
    <w:rsid w:val="003A3A34"/>
    <w:rsid w:val="003B3909"/>
    <w:rsid w:val="003C4BDE"/>
    <w:rsid w:val="0041381E"/>
    <w:rsid w:val="004647C2"/>
    <w:rsid w:val="004713B4"/>
    <w:rsid w:val="0048219D"/>
    <w:rsid w:val="004910C4"/>
    <w:rsid w:val="004A1F6C"/>
    <w:rsid w:val="004A4548"/>
    <w:rsid w:val="004B0A85"/>
    <w:rsid w:val="00534DAF"/>
    <w:rsid w:val="005431EA"/>
    <w:rsid w:val="0056787F"/>
    <w:rsid w:val="005D58C0"/>
    <w:rsid w:val="0061035E"/>
    <w:rsid w:val="006502C4"/>
    <w:rsid w:val="00666E40"/>
    <w:rsid w:val="006806B2"/>
    <w:rsid w:val="006D2055"/>
    <w:rsid w:val="00722AE3"/>
    <w:rsid w:val="007337AB"/>
    <w:rsid w:val="007518C1"/>
    <w:rsid w:val="0078344D"/>
    <w:rsid w:val="00794129"/>
    <w:rsid w:val="00795AEE"/>
    <w:rsid w:val="007A182A"/>
    <w:rsid w:val="00881F55"/>
    <w:rsid w:val="00890022"/>
    <w:rsid w:val="00893809"/>
    <w:rsid w:val="008B5269"/>
    <w:rsid w:val="00936ECC"/>
    <w:rsid w:val="00943DEE"/>
    <w:rsid w:val="00997368"/>
    <w:rsid w:val="009D2382"/>
    <w:rsid w:val="009D3EB3"/>
    <w:rsid w:val="009D7B8E"/>
    <w:rsid w:val="00A27C02"/>
    <w:rsid w:val="00A35AD8"/>
    <w:rsid w:val="00A43C57"/>
    <w:rsid w:val="00A47250"/>
    <w:rsid w:val="00A963BA"/>
    <w:rsid w:val="00AC45C4"/>
    <w:rsid w:val="00AD6D0B"/>
    <w:rsid w:val="00B21EEF"/>
    <w:rsid w:val="00B31139"/>
    <w:rsid w:val="00C137EA"/>
    <w:rsid w:val="00C17448"/>
    <w:rsid w:val="00C40CC0"/>
    <w:rsid w:val="00D139BA"/>
    <w:rsid w:val="00D21D7D"/>
    <w:rsid w:val="00DB7248"/>
    <w:rsid w:val="00DC627E"/>
    <w:rsid w:val="00DF3FF4"/>
    <w:rsid w:val="00E3044B"/>
    <w:rsid w:val="00E6171B"/>
    <w:rsid w:val="00E660D4"/>
    <w:rsid w:val="00EA08DC"/>
    <w:rsid w:val="00EB7D6A"/>
    <w:rsid w:val="00EE6B59"/>
    <w:rsid w:val="00F00AD1"/>
    <w:rsid w:val="00F00BFC"/>
    <w:rsid w:val="00F218A6"/>
    <w:rsid w:val="00F347AA"/>
    <w:rsid w:val="00F50834"/>
    <w:rsid w:val="00F720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D1C9FC5"/>
  <w15:chartTrackingRefBased/>
  <w15:docId w15:val="{9DB0F53C-7D49-4883-842D-F82FF7484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18"/>
        <w:szCs w:val="18"/>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34" w:qFormat="1"/>
    <w:lsdException w:name="heading 5" w:semiHidden="1" w:uiPriority="34"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3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4"/>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F7208F"/>
    <w:rPr>
      <w:kern w:val="0"/>
      <w:lang w:val="en-GB"/>
      <w14:ligatures w14:val="none"/>
    </w:rPr>
  </w:style>
  <w:style w:type="paragraph" w:styleId="berschrift1">
    <w:name w:val="heading 1"/>
    <w:aliases w:val="QS Sys. Head 1. Ebene"/>
    <w:basedOn w:val="Standard"/>
    <w:next w:val="Standard"/>
    <w:link w:val="berschrift1Zchn"/>
    <w:uiPriority w:val="99"/>
    <w:semiHidden/>
    <w:qFormat/>
    <w:rsid w:val="00F50834"/>
    <w:pPr>
      <w:keepNext/>
      <w:spacing w:before="240" w:after="240"/>
      <w:contextualSpacing/>
      <w:outlineLvl w:val="0"/>
    </w:pPr>
    <w:rPr>
      <w:color w:val="006AB3" w:themeColor="accent1"/>
      <w:sz w:val="32"/>
      <w:szCs w:val="32"/>
    </w:rPr>
  </w:style>
  <w:style w:type="paragraph" w:styleId="berschrift2">
    <w:name w:val="heading 2"/>
    <w:aliases w:val="QS Sys. Head 2. Ebene"/>
    <w:basedOn w:val="Standard"/>
    <w:next w:val="QSStandardtext"/>
    <w:link w:val="berschrift2Zchn"/>
    <w:uiPriority w:val="99"/>
    <w:semiHidden/>
    <w:qFormat/>
    <w:rsid w:val="00F50834"/>
    <w:pPr>
      <w:keepNext/>
      <w:spacing w:before="120" w:after="120"/>
      <w:contextualSpacing/>
      <w:outlineLvl w:val="1"/>
    </w:pPr>
    <w:rPr>
      <w:b/>
      <w:bCs/>
      <w:sz w:val="22"/>
      <w:szCs w:val="22"/>
    </w:rPr>
  </w:style>
  <w:style w:type="paragraph" w:styleId="berschrift3">
    <w:name w:val="heading 3"/>
    <w:aliases w:val="QS Sys. Head 3. Ebene"/>
    <w:basedOn w:val="Standard"/>
    <w:next w:val="QSStandardtext"/>
    <w:link w:val="berschrift3Zchn"/>
    <w:uiPriority w:val="99"/>
    <w:semiHidden/>
    <w:qFormat/>
    <w:rsid w:val="00F50834"/>
    <w:pPr>
      <w:keepNext/>
      <w:spacing w:before="120" w:after="120"/>
      <w:contextualSpacing/>
      <w:outlineLvl w:val="2"/>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QS Sys. Head 1. Ebene Zchn"/>
    <w:basedOn w:val="Absatz-Standardschriftart"/>
    <w:link w:val="berschrift1"/>
    <w:uiPriority w:val="99"/>
    <w:semiHidden/>
    <w:rsid w:val="00F50834"/>
    <w:rPr>
      <w:color w:val="006AB3" w:themeColor="accent1"/>
      <w:kern w:val="0"/>
      <w:sz w:val="32"/>
      <w:szCs w:val="32"/>
      <w14:ligatures w14:val="none"/>
    </w:rPr>
  </w:style>
  <w:style w:type="character" w:customStyle="1" w:styleId="berschrift2Zchn">
    <w:name w:val="Überschrift 2 Zchn"/>
    <w:aliases w:val="QS Sys. Head 2. Ebene Zchn"/>
    <w:basedOn w:val="Absatz-Standardschriftart"/>
    <w:link w:val="berschrift2"/>
    <w:uiPriority w:val="99"/>
    <w:semiHidden/>
    <w:rsid w:val="00F50834"/>
    <w:rPr>
      <w:b/>
      <w:bCs/>
      <w:kern w:val="0"/>
      <w:sz w:val="22"/>
      <w:szCs w:val="22"/>
      <w14:ligatures w14:val="none"/>
    </w:rPr>
  </w:style>
  <w:style w:type="character" w:customStyle="1" w:styleId="berschrift3Zchn">
    <w:name w:val="Überschrift 3 Zchn"/>
    <w:aliases w:val="QS Sys. Head 3. Ebene Zchn"/>
    <w:basedOn w:val="Absatz-Standardschriftart"/>
    <w:link w:val="berschrift3"/>
    <w:uiPriority w:val="99"/>
    <w:semiHidden/>
    <w:rsid w:val="00F50834"/>
    <w:rPr>
      <w:b/>
      <w:bCs/>
      <w:kern w:val="0"/>
      <w14:ligatures w14:val="none"/>
    </w:rPr>
  </w:style>
  <w:style w:type="table" w:customStyle="1" w:styleId="Basis">
    <w:name w:val="Basis"/>
    <w:basedOn w:val="NormaleTabelle"/>
    <w:uiPriority w:val="99"/>
    <w:rsid w:val="00F50834"/>
    <w:rPr>
      <w:kern w:val="0"/>
      <w14:ligatures w14:val="none"/>
    </w:rPr>
    <w:tblPr>
      <w:tblCellMar>
        <w:left w:w="0" w:type="dxa"/>
        <w:right w:w="0" w:type="dxa"/>
      </w:tblCellMar>
    </w:tblPr>
  </w:style>
  <w:style w:type="paragraph" w:styleId="Beschriftung">
    <w:name w:val="caption"/>
    <w:aliases w:val="QS Tabellenüberschrift"/>
    <w:basedOn w:val="Standard"/>
    <w:next w:val="Standard"/>
    <w:uiPriority w:val="35"/>
    <w:unhideWhenUsed/>
    <w:qFormat/>
    <w:rsid w:val="00F50834"/>
    <w:pPr>
      <w:keepNext/>
      <w:spacing w:after="120" w:line="280" w:lineRule="exact"/>
      <w:contextualSpacing/>
    </w:pPr>
    <w:rPr>
      <w:iCs/>
    </w:rPr>
  </w:style>
  <w:style w:type="paragraph" w:customStyle="1" w:styleId="Disclaimer">
    <w:name w:val="Disclaimer"/>
    <w:basedOn w:val="Standard"/>
    <w:uiPriority w:val="30"/>
    <w:semiHidden/>
    <w:qFormat/>
    <w:rsid w:val="00F50834"/>
    <w:pPr>
      <w:spacing w:after="720" w:line="200" w:lineRule="exact"/>
      <w:contextualSpacing/>
    </w:pPr>
    <w:rPr>
      <w:sz w:val="14"/>
      <w:szCs w:val="14"/>
    </w:rPr>
  </w:style>
  <w:style w:type="paragraph" w:customStyle="1" w:styleId="Firmierung">
    <w:name w:val="Firmierung"/>
    <w:basedOn w:val="Standard"/>
    <w:uiPriority w:val="27"/>
    <w:qFormat/>
    <w:rsid w:val="00F50834"/>
    <w:rPr>
      <w:b/>
      <w:bCs/>
      <w:sz w:val="16"/>
      <w:szCs w:val="28"/>
    </w:rPr>
  </w:style>
  <w:style w:type="paragraph" w:styleId="Fuzeile">
    <w:name w:val="footer"/>
    <w:basedOn w:val="Standard"/>
    <w:link w:val="FuzeileZchn"/>
    <w:uiPriority w:val="99"/>
    <w:semiHidden/>
    <w:rsid w:val="00F50834"/>
    <w:pPr>
      <w:tabs>
        <w:tab w:val="center" w:pos="4536"/>
        <w:tab w:val="right" w:pos="9072"/>
      </w:tabs>
    </w:pPr>
  </w:style>
  <w:style w:type="character" w:customStyle="1" w:styleId="FuzeileZchn">
    <w:name w:val="Fußzeile Zchn"/>
    <w:basedOn w:val="Absatz-Standardschriftart"/>
    <w:link w:val="Fuzeile"/>
    <w:uiPriority w:val="99"/>
    <w:semiHidden/>
    <w:rsid w:val="00F50834"/>
    <w:rPr>
      <w:kern w:val="0"/>
      <w14:ligatures w14:val="none"/>
    </w:rPr>
  </w:style>
  <w:style w:type="character" w:styleId="Hervorhebung">
    <w:name w:val="Emphasis"/>
    <w:basedOn w:val="Absatz-Standardschriftart"/>
    <w:uiPriority w:val="21"/>
    <w:semiHidden/>
    <w:qFormat/>
    <w:rsid w:val="00F50834"/>
    <w:rPr>
      <w:b/>
      <w:i w:val="0"/>
      <w:iCs/>
    </w:rPr>
  </w:style>
  <w:style w:type="paragraph" w:customStyle="1" w:styleId="Hinweis">
    <w:name w:val="Hinweis"/>
    <w:basedOn w:val="Standard"/>
    <w:uiPriority w:val="29"/>
    <w:qFormat/>
    <w:rsid w:val="00F50834"/>
    <w:pPr>
      <w:spacing w:after="120" w:line="280" w:lineRule="exact"/>
      <w:contextualSpacing/>
    </w:pPr>
    <w:rPr>
      <w:i/>
      <w:iCs/>
    </w:rPr>
  </w:style>
  <w:style w:type="character" w:styleId="Hyperlink">
    <w:name w:val="Hyperlink"/>
    <w:basedOn w:val="Absatz-Standardschriftart"/>
    <w:uiPriority w:val="99"/>
    <w:rsid w:val="00F50834"/>
    <w:rPr>
      <w:color w:val="000000" w:themeColor="hyperlink"/>
      <w:u w:val="single"/>
    </w:rPr>
  </w:style>
  <w:style w:type="paragraph" w:styleId="Inhaltsverzeichnisberschrift">
    <w:name w:val="TOC Heading"/>
    <w:basedOn w:val="berschrift1"/>
    <w:next w:val="Standard"/>
    <w:uiPriority w:val="39"/>
    <w:unhideWhenUsed/>
    <w:qFormat/>
    <w:rsid w:val="00F50834"/>
    <w:pPr>
      <w:keepLines/>
      <w:spacing w:before="0" w:after="0"/>
      <w:outlineLvl w:val="9"/>
    </w:pPr>
    <w:rPr>
      <w:rFonts w:asciiTheme="majorHAnsi" w:eastAsiaTheme="majorEastAsia" w:hAnsiTheme="majorHAnsi" w:cstheme="majorBidi"/>
      <w:b/>
      <w:bCs/>
      <w:color w:val="auto"/>
      <w:lang w:eastAsia="de-DE"/>
    </w:rPr>
  </w:style>
  <w:style w:type="paragraph" w:styleId="Kopfzeile">
    <w:name w:val="header"/>
    <w:basedOn w:val="Standard"/>
    <w:link w:val="KopfzeileZchn"/>
    <w:uiPriority w:val="99"/>
    <w:semiHidden/>
    <w:rsid w:val="00F50834"/>
    <w:pPr>
      <w:tabs>
        <w:tab w:val="center" w:pos="4536"/>
        <w:tab w:val="right" w:pos="9072"/>
      </w:tabs>
    </w:pPr>
  </w:style>
  <w:style w:type="character" w:customStyle="1" w:styleId="KopfzeileZchn">
    <w:name w:val="Kopfzeile Zchn"/>
    <w:basedOn w:val="Absatz-Standardschriftart"/>
    <w:link w:val="Kopfzeile"/>
    <w:uiPriority w:val="99"/>
    <w:semiHidden/>
    <w:rsid w:val="00F50834"/>
    <w:rPr>
      <w:kern w:val="0"/>
      <w14:ligatures w14:val="none"/>
    </w:rPr>
  </w:style>
  <w:style w:type="character" w:styleId="Platzhaltertext">
    <w:name w:val="Placeholder Text"/>
    <w:basedOn w:val="Absatz-Standardschriftart"/>
    <w:uiPriority w:val="99"/>
    <w:semiHidden/>
    <w:rsid w:val="00F50834"/>
    <w:rPr>
      <w:color w:val="808080"/>
    </w:rPr>
  </w:style>
  <w:style w:type="paragraph" w:customStyle="1" w:styleId="QSDokumentverweis">
    <w:name w:val="QS Dokumentverweis"/>
    <w:basedOn w:val="Standard"/>
    <w:uiPriority w:val="16"/>
    <w:qFormat/>
    <w:rsid w:val="00F50834"/>
    <w:pPr>
      <w:numPr>
        <w:ilvl w:val="3"/>
        <w:numId w:val="10"/>
      </w:numPr>
      <w:spacing w:after="120" w:line="280" w:lineRule="exact"/>
      <w:contextualSpacing/>
    </w:pPr>
  </w:style>
  <w:style w:type="paragraph" w:customStyle="1" w:styleId="QSFuzeileVersion">
    <w:name w:val="QS Fußzeile Version"/>
    <w:basedOn w:val="Standard"/>
    <w:uiPriority w:val="20"/>
    <w:qFormat/>
    <w:rsid w:val="00F50834"/>
    <w:pPr>
      <w:spacing w:line="200" w:lineRule="exact"/>
      <w:jc w:val="right"/>
    </w:pPr>
    <w:rPr>
      <w:sz w:val="14"/>
      <w:szCs w:val="16"/>
    </w:rPr>
  </w:style>
  <w:style w:type="paragraph" w:customStyle="1" w:styleId="QSHead1Ebene">
    <w:name w:val="QS Head 1. Ebene"/>
    <w:basedOn w:val="Standard"/>
    <w:next w:val="QSStandardtext"/>
    <w:uiPriority w:val="7"/>
    <w:qFormat/>
    <w:rsid w:val="00180768"/>
    <w:pPr>
      <w:keepNext/>
      <w:numPr>
        <w:numId w:val="12"/>
      </w:numPr>
      <w:spacing w:before="240" w:after="240"/>
      <w:ind w:left="709" w:hanging="709"/>
      <w:contextualSpacing/>
      <w:outlineLvl w:val="0"/>
    </w:pPr>
    <w:rPr>
      <w:color w:val="006AB3" w:themeColor="accent1"/>
      <w:sz w:val="32"/>
      <w:szCs w:val="32"/>
    </w:rPr>
  </w:style>
  <w:style w:type="paragraph" w:customStyle="1" w:styleId="QSHead2Ebene">
    <w:name w:val="QS Head 2. Ebene"/>
    <w:basedOn w:val="Standard"/>
    <w:next w:val="QSStandardtext"/>
    <w:uiPriority w:val="7"/>
    <w:qFormat/>
    <w:rsid w:val="0039544E"/>
    <w:pPr>
      <w:keepNext/>
      <w:numPr>
        <w:ilvl w:val="1"/>
        <w:numId w:val="12"/>
      </w:numPr>
      <w:spacing w:before="120" w:after="120"/>
      <w:ind w:left="709" w:hanging="709"/>
      <w:contextualSpacing/>
      <w:outlineLvl w:val="1"/>
    </w:pPr>
    <w:rPr>
      <w:b/>
      <w:bCs/>
      <w:color w:val="006AB3" w:themeColor="accent1"/>
      <w:sz w:val="22"/>
      <w:szCs w:val="22"/>
    </w:rPr>
  </w:style>
  <w:style w:type="paragraph" w:customStyle="1" w:styleId="QSHead3Ebene">
    <w:name w:val="QS Head 3. Ebene"/>
    <w:basedOn w:val="Standard"/>
    <w:next w:val="QSStandardtext"/>
    <w:uiPriority w:val="7"/>
    <w:qFormat/>
    <w:rsid w:val="005D58C0"/>
    <w:pPr>
      <w:keepNext/>
      <w:numPr>
        <w:ilvl w:val="2"/>
        <w:numId w:val="12"/>
      </w:numPr>
      <w:spacing w:before="120" w:after="120"/>
      <w:ind w:left="709" w:hanging="709"/>
      <w:contextualSpacing/>
      <w:outlineLvl w:val="2"/>
    </w:pPr>
    <w:rPr>
      <w:b/>
      <w:bCs/>
      <w:color w:val="006AB3" w:themeColor="accent1"/>
    </w:rPr>
  </w:style>
  <w:style w:type="paragraph" w:customStyle="1" w:styleId="QSHeadohneNummerierung">
    <w:name w:val="QS Head ohne Nummerierung"/>
    <w:basedOn w:val="Standard"/>
    <w:next w:val="QSStandardtext"/>
    <w:uiPriority w:val="10"/>
    <w:qFormat/>
    <w:rsid w:val="004647C2"/>
    <w:pPr>
      <w:keepNext/>
      <w:spacing w:before="240" w:after="240"/>
      <w:contextualSpacing/>
    </w:pPr>
    <w:rPr>
      <w:color w:val="006AB3" w:themeColor="accent1"/>
      <w:sz w:val="32"/>
      <w:szCs w:val="32"/>
    </w:rPr>
  </w:style>
  <w:style w:type="paragraph" w:customStyle="1" w:styleId="QSListenabsatz1">
    <w:name w:val="QS Listenabsatz 1"/>
    <w:basedOn w:val="Standard"/>
    <w:uiPriority w:val="14"/>
    <w:qFormat/>
    <w:rsid w:val="00F50834"/>
    <w:pPr>
      <w:numPr>
        <w:numId w:val="10"/>
      </w:numPr>
      <w:spacing w:after="120" w:line="216" w:lineRule="exact"/>
      <w:contextualSpacing/>
    </w:pPr>
  </w:style>
  <w:style w:type="paragraph" w:customStyle="1" w:styleId="QSListenabsatz2">
    <w:name w:val="QS Listenabsatz 2"/>
    <w:basedOn w:val="Standard"/>
    <w:uiPriority w:val="14"/>
    <w:qFormat/>
    <w:rsid w:val="00F50834"/>
    <w:pPr>
      <w:numPr>
        <w:ilvl w:val="1"/>
        <w:numId w:val="10"/>
      </w:numPr>
      <w:spacing w:after="120" w:line="216" w:lineRule="exact"/>
      <w:contextualSpacing/>
    </w:pPr>
  </w:style>
  <w:style w:type="paragraph" w:customStyle="1" w:styleId="QSListenabsatz3">
    <w:name w:val="QS Listenabsatz 3"/>
    <w:basedOn w:val="Standard"/>
    <w:uiPriority w:val="14"/>
    <w:qFormat/>
    <w:rsid w:val="00F50834"/>
    <w:pPr>
      <w:numPr>
        <w:ilvl w:val="2"/>
        <w:numId w:val="10"/>
      </w:numPr>
      <w:spacing w:after="120" w:line="216" w:lineRule="exact"/>
      <w:contextualSpacing/>
    </w:pPr>
  </w:style>
  <w:style w:type="paragraph" w:customStyle="1" w:styleId="QSNummerierung">
    <w:name w:val="QS Nummerierung"/>
    <w:basedOn w:val="Standard"/>
    <w:uiPriority w:val="17"/>
    <w:qFormat/>
    <w:rsid w:val="00F50834"/>
    <w:pPr>
      <w:numPr>
        <w:numId w:val="11"/>
      </w:numPr>
      <w:spacing w:after="120" w:line="240" w:lineRule="exact"/>
      <w:contextualSpacing/>
    </w:pPr>
  </w:style>
  <w:style w:type="table" w:customStyle="1" w:styleId="QSQualittundSicherheitGmbH1">
    <w:name w:val="QS Qualität und Sicherheit GmbH 1"/>
    <w:basedOn w:val="NormaleTabelle"/>
    <w:uiPriority w:val="99"/>
    <w:rsid w:val="00F50834"/>
    <w:pPr>
      <w:spacing w:before="40" w:after="40"/>
    </w:pPr>
    <w:rPr>
      <w:kern w:val="0"/>
      <w14:ligatures w14:val="none"/>
    </w:rPr>
    <w:tblPr>
      <w:tblBorders>
        <w:bottom w:val="single" w:sz="6" w:space="0" w:color="BFE1F2" w:themeColor="accent2"/>
        <w:insideH w:val="single" w:sz="6" w:space="0" w:color="BFE1F2" w:themeColor="accent2"/>
        <w:insideV w:val="single" w:sz="24" w:space="0" w:color="FFFFFF" w:themeColor="background1"/>
      </w:tblBorders>
      <w:tblCellMar>
        <w:top w:w="170" w:type="dxa"/>
        <w:left w:w="170" w:type="dxa"/>
        <w:bottom w:w="170" w:type="dxa"/>
        <w:right w:w="142" w:type="dxa"/>
      </w:tblCellMar>
    </w:tblPr>
    <w:tcPr>
      <w:vAlign w:val="center"/>
    </w:tcPr>
    <w:tblStylePr w:type="firstRow">
      <w:rPr>
        <w:b/>
        <w:color w:val="FFFFFF" w:themeColor="background1"/>
        <w:sz w:val="18"/>
      </w:rPr>
      <w:tblPr/>
      <w:trPr>
        <w:tblHeader/>
      </w:trPr>
      <w:tcPr>
        <w:shd w:val="clear" w:color="auto" w:fill="006AB3" w:themeFill="accent1"/>
        <w:tcMar>
          <w:top w:w="142" w:type="dxa"/>
          <w:left w:w="0" w:type="nil"/>
          <w:bottom w:w="85" w:type="dxa"/>
          <w:right w:w="0" w:type="nil"/>
        </w:tcMar>
      </w:tcPr>
    </w:tblStylePr>
    <w:tblStylePr w:type="nwCell">
      <w:tblPr/>
      <w:tcPr>
        <w:tcBorders>
          <w:top w:val="nil"/>
          <w:left w:val="nil"/>
          <w:bottom w:val="nil"/>
          <w:right w:val="nil"/>
          <w:insideH w:val="nil"/>
          <w:insideV w:val="nil"/>
          <w:tl2br w:val="single" w:sz="4" w:space="0" w:color="FFFFFF" w:themeColor="background1"/>
          <w:tr2bl w:val="nil"/>
        </w:tcBorders>
      </w:tcPr>
    </w:tblStylePr>
  </w:style>
  <w:style w:type="table" w:customStyle="1" w:styleId="QSQualittundSicherheitGmbH2">
    <w:name w:val="QS Qualität und Sicherheit GmbH 2"/>
    <w:basedOn w:val="NormaleTabelle"/>
    <w:uiPriority w:val="99"/>
    <w:rsid w:val="00F50834"/>
    <w:pPr>
      <w:spacing w:before="40" w:after="40"/>
    </w:pPr>
    <w:rPr>
      <w:kern w:val="0"/>
      <w14:ligatures w14:val="none"/>
    </w:rPr>
    <w:tblPr>
      <w:tblBorders>
        <w:bottom w:val="single" w:sz="4" w:space="0" w:color="BFE1F2" w:themeColor="accent2"/>
        <w:insideH w:val="single" w:sz="4" w:space="0" w:color="BFE1F2" w:themeColor="accent2"/>
        <w:insideV w:val="single" w:sz="24" w:space="0" w:color="FFFFFF" w:themeColor="background1"/>
      </w:tblBorders>
      <w:tblCellMar>
        <w:top w:w="170" w:type="dxa"/>
        <w:left w:w="170" w:type="dxa"/>
        <w:bottom w:w="170" w:type="dxa"/>
        <w:right w:w="142" w:type="dxa"/>
      </w:tblCellMar>
    </w:tblPr>
    <w:tblStylePr w:type="firstRow">
      <w:rPr>
        <w:b/>
        <w:color w:val="FFFFFF" w:themeColor="background1"/>
      </w:rPr>
      <w:tblPr/>
      <w:trPr>
        <w:tblHeader/>
      </w:trPr>
      <w:tcPr>
        <w:shd w:val="clear" w:color="auto" w:fill="006AB3" w:themeFill="accent1"/>
        <w:tcMar>
          <w:top w:w="142" w:type="dxa"/>
          <w:left w:w="0" w:type="nil"/>
          <w:bottom w:w="85" w:type="dxa"/>
          <w:right w:w="0" w:type="nil"/>
        </w:tcMar>
      </w:tcPr>
    </w:tblStylePr>
  </w:style>
  <w:style w:type="paragraph" w:customStyle="1" w:styleId="QSStandardtext">
    <w:name w:val="QS Standardtext"/>
    <w:basedOn w:val="Standard"/>
    <w:uiPriority w:val="13"/>
    <w:qFormat/>
    <w:rsid w:val="00F50834"/>
    <w:pPr>
      <w:spacing w:after="120" w:line="216" w:lineRule="exact"/>
    </w:pPr>
  </w:style>
  <w:style w:type="paragraph" w:customStyle="1" w:styleId="QSSysFuzeileTitel">
    <w:name w:val="QS Sys. Fußzeile Titel"/>
    <w:basedOn w:val="Fuzeile"/>
    <w:uiPriority w:val="23"/>
    <w:semiHidden/>
    <w:qFormat/>
    <w:rsid w:val="00F50834"/>
    <w:pPr>
      <w:contextualSpacing/>
    </w:pPr>
    <w:rPr>
      <w:b/>
      <w:color w:val="006AB3" w:themeColor="accent1"/>
    </w:rPr>
  </w:style>
  <w:style w:type="paragraph" w:customStyle="1" w:styleId="QSSysFuzeileUntertitel">
    <w:name w:val="QS Sys. Fußzeile Untertitel"/>
    <w:basedOn w:val="Fuzeile"/>
    <w:uiPriority w:val="23"/>
    <w:semiHidden/>
    <w:qFormat/>
    <w:rsid w:val="00F50834"/>
    <w:rPr>
      <w:bCs/>
      <w:color w:val="006AB3" w:themeColor="accent1"/>
    </w:rPr>
  </w:style>
  <w:style w:type="paragraph" w:customStyle="1" w:styleId="QSTabelleninhalt">
    <w:name w:val="QS Tabelleninhalt"/>
    <w:basedOn w:val="Standard"/>
    <w:uiPriority w:val="18"/>
    <w:qFormat/>
    <w:rsid w:val="00F50834"/>
    <w:pPr>
      <w:spacing w:before="40" w:after="40"/>
    </w:pPr>
  </w:style>
  <w:style w:type="paragraph" w:customStyle="1" w:styleId="QSVerweis1">
    <w:name w:val="QS Verweis 1"/>
    <w:basedOn w:val="Standard"/>
    <w:uiPriority w:val="15"/>
    <w:qFormat/>
    <w:rsid w:val="00F50834"/>
    <w:pPr>
      <w:numPr>
        <w:ilvl w:val="4"/>
        <w:numId w:val="10"/>
      </w:numPr>
      <w:spacing w:after="120" w:line="280" w:lineRule="exact"/>
      <w:contextualSpacing/>
    </w:pPr>
  </w:style>
  <w:style w:type="paragraph" w:customStyle="1" w:styleId="QSZwischenberschrift">
    <w:name w:val="QS Zwischenüberschrift"/>
    <w:basedOn w:val="Standard"/>
    <w:next w:val="QSStandardtext"/>
    <w:uiPriority w:val="11"/>
    <w:qFormat/>
    <w:rsid w:val="004647C2"/>
    <w:pPr>
      <w:keepNext/>
      <w:spacing w:line="216" w:lineRule="exact"/>
    </w:pPr>
    <w:rPr>
      <w:b/>
      <w:bCs/>
      <w:color w:val="006AB3" w:themeColor="accent1"/>
    </w:rPr>
  </w:style>
  <w:style w:type="paragraph" w:customStyle="1" w:styleId="Schluss">
    <w:name w:val="Schluss"/>
    <w:basedOn w:val="Standard"/>
    <w:uiPriority w:val="32"/>
    <w:semiHidden/>
    <w:qFormat/>
    <w:rsid w:val="00F50834"/>
    <w:pPr>
      <w:spacing w:line="340" w:lineRule="exact"/>
    </w:pPr>
    <w:rPr>
      <w:b/>
      <w:bCs/>
      <w:color w:val="006AB3" w:themeColor="accent1"/>
      <w:sz w:val="28"/>
      <w:szCs w:val="28"/>
    </w:rPr>
  </w:style>
  <w:style w:type="character" w:styleId="SchwacheHervorhebung">
    <w:name w:val="Subtle Emphasis"/>
    <w:basedOn w:val="Absatz-Standardschriftart"/>
    <w:uiPriority w:val="24"/>
    <w:semiHidden/>
    <w:qFormat/>
    <w:rsid w:val="00F50834"/>
    <w:rPr>
      <w:i/>
      <w:iCs/>
      <w:color w:val="auto"/>
    </w:rPr>
  </w:style>
  <w:style w:type="table" w:styleId="Tabellenraster">
    <w:name w:val="Table Grid"/>
    <w:basedOn w:val="NormaleTabelle"/>
    <w:uiPriority w:val="39"/>
    <w:rsid w:val="00F5083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Untertitel"/>
    <w:link w:val="TitelZchn"/>
    <w:uiPriority w:val="33"/>
    <w:qFormat/>
    <w:rsid w:val="00F50834"/>
    <w:pPr>
      <w:spacing w:line="480" w:lineRule="exact"/>
    </w:pPr>
    <w:rPr>
      <w:color w:val="006AB3" w:themeColor="accent1"/>
      <w:spacing w:val="7"/>
      <w:sz w:val="40"/>
      <w:szCs w:val="40"/>
    </w:rPr>
  </w:style>
  <w:style w:type="character" w:customStyle="1" w:styleId="TitelZchn">
    <w:name w:val="Titel Zchn"/>
    <w:basedOn w:val="Absatz-Standardschriftart"/>
    <w:link w:val="Titel"/>
    <w:uiPriority w:val="33"/>
    <w:rsid w:val="00F50834"/>
    <w:rPr>
      <w:color w:val="006AB3" w:themeColor="accent1"/>
      <w:spacing w:val="7"/>
      <w:kern w:val="0"/>
      <w:sz w:val="40"/>
      <w:szCs w:val="40"/>
      <w14:ligatures w14:val="none"/>
    </w:rPr>
  </w:style>
  <w:style w:type="paragraph" w:styleId="Untertitel">
    <w:name w:val="Subtitle"/>
    <w:basedOn w:val="Standard"/>
    <w:link w:val="UntertitelZchn"/>
    <w:uiPriority w:val="33"/>
    <w:semiHidden/>
    <w:qFormat/>
    <w:rsid w:val="00F50834"/>
    <w:rPr>
      <w:b/>
      <w:bCs/>
      <w:color w:val="006AB3" w:themeColor="accent1"/>
      <w:spacing w:val="6"/>
      <w:sz w:val="60"/>
      <w:szCs w:val="40"/>
    </w:rPr>
  </w:style>
  <w:style w:type="character" w:customStyle="1" w:styleId="UntertitelZchn">
    <w:name w:val="Untertitel Zchn"/>
    <w:basedOn w:val="Absatz-Standardschriftart"/>
    <w:link w:val="Untertitel"/>
    <w:uiPriority w:val="33"/>
    <w:semiHidden/>
    <w:rsid w:val="00F50834"/>
    <w:rPr>
      <w:b/>
      <w:bCs/>
      <w:color w:val="006AB3" w:themeColor="accent1"/>
      <w:spacing w:val="6"/>
      <w:kern w:val="0"/>
      <w:sz w:val="60"/>
      <w:szCs w:val="40"/>
      <w14:ligatures w14:val="none"/>
    </w:rPr>
  </w:style>
  <w:style w:type="paragraph" w:customStyle="1" w:styleId="Unternehmensdaten">
    <w:name w:val="Unternehmensdaten"/>
    <w:basedOn w:val="Standard"/>
    <w:uiPriority w:val="27"/>
    <w:qFormat/>
    <w:rsid w:val="00F50834"/>
    <w:rPr>
      <w:sz w:val="16"/>
      <w:szCs w:val="20"/>
    </w:rPr>
  </w:style>
  <w:style w:type="paragraph" w:customStyle="1" w:styleId="Version">
    <w:name w:val="Version"/>
    <w:basedOn w:val="Standard"/>
    <w:uiPriority w:val="32"/>
    <w:semiHidden/>
    <w:qFormat/>
    <w:rsid w:val="00F50834"/>
    <w:pPr>
      <w:jc w:val="right"/>
    </w:pPr>
    <w:rPr>
      <w:color w:val="006AB3" w:themeColor="accent1"/>
      <w:sz w:val="20"/>
      <w:szCs w:val="20"/>
    </w:rPr>
  </w:style>
  <w:style w:type="paragraph" w:styleId="Verzeichnis1">
    <w:name w:val="toc 1"/>
    <w:basedOn w:val="Standard"/>
    <w:next w:val="Standard"/>
    <w:autoRedefine/>
    <w:uiPriority w:val="39"/>
    <w:unhideWhenUsed/>
    <w:rsid w:val="00F218A6"/>
    <w:pPr>
      <w:tabs>
        <w:tab w:val="right" w:leader="dot" w:pos="10178"/>
      </w:tabs>
      <w:spacing w:before="170" w:line="280" w:lineRule="exact"/>
      <w:ind w:left="510" w:right="567" w:hanging="510"/>
      <w:contextualSpacing/>
    </w:pPr>
    <w:rPr>
      <w:b/>
      <w:noProof/>
      <w:color w:val="006AB3" w:themeColor="accent1"/>
      <w:sz w:val="22"/>
    </w:rPr>
  </w:style>
  <w:style w:type="paragraph" w:styleId="Verzeichnis2">
    <w:name w:val="toc 2"/>
    <w:basedOn w:val="Standard"/>
    <w:next w:val="Standard"/>
    <w:autoRedefine/>
    <w:uiPriority w:val="39"/>
    <w:unhideWhenUsed/>
    <w:rsid w:val="00F218A6"/>
    <w:pPr>
      <w:tabs>
        <w:tab w:val="right" w:leader="dot" w:pos="10178"/>
      </w:tabs>
      <w:spacing w:line="280" w:lineRule="exact"/>
      <w:ind w:left="510" w:right="567" w:hanging="510"/>
    </w:pPr>
    <w:rPr>
      <w:b/>
      <w:noProof/>
    </w:rPr>
  </w:style>
  <w:style w:type="paragraph" w:styleId="Verzeichnis3">
    <w:name w:val="toc 3"/>
    <w:basedOn w:val="Standard"/>
    <w:next w:val="Standard"/>
    <w:autoRedefine/>
    <w:uiPriority w:val="39"/>
    <w:unhideWhenUsed/>
    <w:rsid w:val="00F218A6"/>
    <w:pPr>
      <w:tabs>
        <w:tab w:val="right" w:leader="dot" w:pos="10178"/>
      </w:tabs>
      <w:spacing w:line="280" w:lineRule="exact"/>
      <w:ind w:left="1162" w:right="567" w:hanging="652"/>
    </w:pPr>
    <w:rPr>
      <w:noProof/>
    </w:rPr>
  </w:style>
  <w:style w:type="numbering" w:customStyle="1" w:styleId="zzzListeAufzhlung">
    <w:name w:val="zzz_Liste_Aufzählung"/>
    <w:basedOn w:val="KeineListe"/>
    <w:uiPriority w:val="99"/>
    <w:rsid w:val="00F50834"/>
    <w:pPr>
      <w:numPr>
        <w:numId w:val="1"/>
      </w:numPr>
    </w:pPr>
  </w:style>
  <w:style w:type="numbering" w:customStyle="1" w:styleId="zzzListeNummerierung">
    <w:name w:val="zzz_Liste_Nummerierung"/>
    <w:basedOn w:val="KeineListe"/>
    <w:uiPriority w:val="99"/>
    <w:rsid w:val="00F50834"/>
    <w:pPr>
      <w:numPr>
        <w:numId w:val="8"/>
      </w:numPr>
    </w:pPr>
  </w:style>
  <w:style w:type="numbering" w:customStyle="1" w:styleId="zzzListeberschrift">
    <w:name w:val="zzz_Liste_ÜÜberschrift"/>
    <w:basedOn w:val="KeineListe"/>
    <w:uiPriority w:val="99"/>
    <w:rsid w:val="00F50834"/>
    <w:pPr>
      <w:numPr>
        <w:numId w:val="2"/>
      </w:numPr>
    </w:pPr>
  </w:style>
  <w:style w:type="paragraph" w:customStyle="1" w:styleId="QSFuzeileTitel">
    <w:name w:val="QS Fußzeile Titel"/>
    <w:basedOn w:val="Fuzeile"/>
    <w:uiPriority w:val="23"/>
    <w:qFormat/>
    <w:rsid w:val="00F50834"/>
    <w:pPr>
      <w:contextualSpacing/>
      <w:jc w:val="center"/>
    </w:pPr>
  </w:style>
  <w:style w:type="paragraph" w:customStyle="1" w:styleId="QSFuzeileUntertitel">
    <w:name w:val="QS Fußzeile Untertitel"/>
    <w:basedOn w:val="Fuzeile"/>
    <w:uiPriority w:val="23"/>
    <w:qFormat/>
    <w:rsid w:val="00F50834"/>
    <w:pPr>
      <w:jc w:val="center"/>
    </w:pPr>
    <w:rPr>
      <w:b/>
      <w:bCs/>
    </w:rPr>
  </w:style>
  <w:style w:type="paragraph" w:customStyle="1" w:styleId="QSSysListenabsatz1">
    <w:name w:val="QS Sys. Listenabsatz 1"/>
    <w:basedOn w:val="Standard"/>
    <w:qFormat/>
    <w:rsid w:val="0039544E"/>
    <w:pPr>
      <w:numPr>
        <w:numId w:val="14"/>
      </w:numPr>
      <w:overflowPunct w:val="0"/>
      <w:autoSpaceDE w:val="0"/>
      <w:autoSpaceDN w:val="0"/>
      <w:adjustRightInd w:val="0"/>
      <w:spacing w:after="140" w:line="240" w:lineRule="exact"/>
      <w:contextualSpacing/>
      <w:textAlignment w:val="baseline"/>
    </w:pPr>
    <w:rPr>
      <w:rFonts w:ascii="Verdana" w:eastAsia="Times New Roman" w:hAnsi="Verdana"/>
      <w:lang w:val="de-DE" w:eastAsia="de-DE"/>
    </w:rPr>
  </w:style>
  <w:style w:type="paragraph" w:customStyle="1" w:styleId="Paragraphen-berschrift">
    <w:name w:val="Paragraphen-Überschrift"/>
    <w:basedOn w:val="Standard"/>
    <w:next w:val="Standard"/>
    <w:semiHidden/>
    <w:rsid w:val="004B0A85"/>
    <w:pPr>
      <w:numPr>
        <w:numId w:val="15"/>
      </w:numPr>
      <w:overflowPunct w:val="0"/>
      <w:autoSpaceDE w:val="0"/>
      <w:autoSpaceDN w:val="0"/>
      <w:adjustRightInd w:val="0"/>
      <w:spacing w:before="280" w:after="280"/>
      <w:ind w:left="0" w:firstLine="0"/>
      <w:jc w:val="center"/>
      <w:textAlignment w:val="baseline"/>
    </w:pPr>
    <w:rPr>
      <w:rFonts w:ascii="Verdana" w:eastAsia="Times New Roman" w:hAnsi="Verdana" w:cs="Times New Roman"/>
      <w:b/>
      <w:sz w:val="16"/>
      <w:szCs w:val="16"/>
      <w:lang w:val="de-DE" w:eastAsia="de-DE"/>
    </w:rPr>
  </w:style>
  <w:style w:type="paragraph" w:customStyle="1" w:styleId="QSSysListenabsatz2">
    <w:name w:val="QS Sys. Listenabsatz 2"/>
    <w:basedOn w:val="QSSysListenabsatz1"/>
    <w:qFormat/>
    <w:rsid w:val="004B0A85"/>
    <w:pPr>
      <w:numPr>
        <w:numId w:val="16"/>
      </w:numPr>
    </w:pPr>
  </w:style>
  <w:style w:type="paragraph" w:styleId="Sprechblasentext">
    <w:name w:val="Balloon Text"/>
    <w:basedOn w:val="Standard"/>
    <w:link w:val="SprechblasentextZchn"/>
    <w:semiHidden/>
    <w:rsid w:val="005D58C0"/>
    <w:rPr>
      <w:rFonts w:ascii="Tahoma" w:eastAsia="Cambria" w:hAnsi="Tahoma" w:cs="Times New Roman"/>
      <w:sz w:val="16"/>
      <w:szCs w:val="16"/>
      <w:lang w:val="de-DE"/>
    </w:rPr>
  </w:style>
  <w:style w:type="character" w:customStyle="1" w:styleId="SprechblasentextZchn">
    <w:name w:val="Sprechblasentext Zchn"/>
    <w:basedOn w:val="Absatz-Standardschriftart"/>
    <w:link w:val="Sprechblasentext"/>
    <w:semiHidden/>
    <w:rsid w:val="005D58C0"/>
    <w:rPr>
      <w:rFonts w:ascii="Tahoma" w:eastAsia="Cambria" w:hAnsi="Tahoma" w:cs="Times New Roman"/>
      <w:kern w:val="0"/>
      <w:sz w:val="16"/>
      <w:szCs w:val="16"/>
      <w14:ligatures w14:val="none"/>
    </w:rPr>
  </w:style>
  <w:style w:type="paragraph" w:styleId="Listenabsatz">
    <w:name w:val="List Paragraph"/>
    <w:basedOn w:val="Standard"/>
    <w:uiPriority w:val="34"/>
    <w:semiHidden/>
    <w:qFormat/>
    <w:rsid w:val="0048219D"/>
    <w:pPr>
      <w:ind w:left="720"/>
      <w:contextualSpacing/>
    </w:pPr>
  </w:style>
  <w:style w:type="character" w:styleId="Kommentarzeichen">
    <w:name w:val="annotation reference"/>
    <w:basedOn w:val="Absatz-Standardschriftart"/>
    <w:uiPriority w:val="99"/>
    <w:semiHidden/>
    <w:unhideWhenUsed/>
    <w:rsid w:val="00881F55"/>
    <w:rPr>
      <w:sz w:val="16"/>
      <w:szCs w:val="16"/>
    </w:rPr>
  </w:style>
  <w:style w:type="paragraph" w:styleId="Kommentartext">
    <w:name w:val="annotation text"/>
    <w:basedOn w:val="Standard"/>
    <w:link w:val="KommentartextZchn"/>
    <w:uiPriority w:val="99"/>
    <w:unhideWhenUsed/>
    <w:rsid w:val="00881F55"/>
    <w:rPr>
      <w:sz w:val="20"/>
      <w:szCs w:val="20"/>
    </w:rPr>
  </w:style>
  <w:style w:type="character" w:customStyle="1" w:styleId="KommentartextZchn">
    <w:name w:val="Kommentartext Zchn"/>
    <w:basedOn w:val="Absatz-Standardschriftart"/>
    <w:link w:val="Kommentartext"/>
    <w:uiPriority w:val="99"/>
    <w:rsid w:val="00881F55"/>
    <w:rPr>
      <w:kern w:val="0"/>
      <w:sz w:val="20"/>
      <w:szCs w:val="20"/>
      <w:lang w:val="en-GB"/>
      <w14:ligatures w14:val="none"/>
    </w:rPr>
  </w:style>
  <w:style w:type="paragraph" w:styleId="Kommentarthema">
    <w:name w:val="annotation subject"/>
    <w:basedOn w:val="Kommentartext"/>
    <w:next w:val="Kommentartext"/>
    <w:link w:val="KommentarthemaZchn"/>
    <w:uiPriority w:val="99"/>
    <w:semiHidden/>
    <w:unhideWhenUsed/>
    <w:rsid w:val="00881F55"/>
    <w:rPr>
      <w:b/>
      <w:bCs/>
    </w:rPr>
  </w:style>
  <w:style w:type="character" w:customStyle="1" w:styleId="KommentarthemaZchn">
    <w:name w:val="Kommentarthema Zchn"/>
    <w:basedOn w:val="KommentartextZchn"/>
    <w:link w:val="Kommentarthema"/>
    <w:uiPriority w:val="99"/>
    <w:semiHidden/>
    <w:rsid w:val="00881F55"/>
    <w:rPr>
      <w:b/>
      <w:bCs/>
      <w:kern w:val="0"/>
      <w:sz w:val="20"/>
      <w:szCs w:val="20"/>
      <w:lang w:val="en-GB"/>
      <w14:ligatures w14:val="none"/>
    </w:rPr>
  </w:style>
  <w:style w:type="character" w:customStyle="1" w:styleId="shorttext">
    <w:name w:val="short_text"/>
    <w:basedOn w:val="Absatz-Standardschriftart"/>
    <w:rsid w:val="000743D4"/>
  </w:style>
  <w:style w:type="paragraph" w:customStyle="1" w:styleId="HandbuchQSHead1">
    <w:name w:val="Handbuch QS Head 1"/>
    <w:basedOn w:val="Standard"/>
    <w:next w:val="Standard"/>
    <w:link w:val="HandbuchQSHead1Zchn"/>
    <w:semiHidden/>
    <w:rsid w:val="00105E1C"/>
    <w:pPr>
      <w:overflowPunct w:val="0"/>
      <w:autoSpaceDE w:val="0"/>
      <w:autoSpaceDN w:val="0"/>
      <w:adjustRightInd w:val="0"/>
      <w:spacing w:after="140" w:line="340" w:lineRule="exact"/>
      <w:ind w:left="720" w:hanging="360"/>
      <w:textAlignment w:val="baseline"/>
    </w:pPr>
    <w:rPr>
      <w:rFonts w:ascii="Verdana" w:eastAsia="Times New Roman" w:hAnsi="Verdana" w:cs="Times New Roman"/>
      <w:b/>
      <w:color w:val="051947"/>
      <w:sz w:val="26"/>
      <w:szCs w:val="26"/>
      <w:lang w:val="de-DE" w:eastAsia="de-DE"/>
    </w:rPr>
  </w:style>
  <w:style w:type="character" w:customStyle="1" w:styleId="HandbuchQSHead1Zchn">
    <w:name w:val="Handbuch QS Head 1 Zchn"/>
    <w:link w:val="HandbuchQSHead1"/>
    <w:semiHidden/>
    <w:rsid w:val="00105E1C"/>
    <w:rPr>
      <w:rFonts w:ascii="Verdana" w:eastAsia="Times New Roman" w:hAnsi="Verdana" w:cs="Times New Roman"/>
      <w:b/>
      <w:color w:val="051947"/>
      <w:kern w:val="0"/>
      <w:sz w:val="26"/>
      <w:szCs w:val="26"/>
      <w:lang w:eastAsia="de-DE"/>
      <w14:ligatures w14:val="none"/>
    </w:rPr>
  </w:style>
  <w:style w:type="paragraph" w:customStyle="1" w:styleId="Flietext">
    <w:name w:val="Fließtext"/>
    <w:basedOn w:val="Standard"/>
    <w:link w:val="FlietextZchn"/>
    <w:qFormat/>
    <w:rsid w:val="00A43C57"/>
    <w:pPr>
      <w:spacing w:after="140" w:line="280" w:lineRule="exact"/>
    </w:pPr>
    <w:rPr>
      <w:rFonts w:ascii="Verdana" w:eastAsia="Cambria" w:hAnsi="Verdana" w:cs="Times New Roman"/>
      <w:szCs w:val="24"/>
      <w:lang w:val="de-DE"/>
    </w:rPr>
  </w:style>
  <w:style w:type="character" w:customStyle="1" w:styleId="FlietextZchn">
    <w:name w:val="Fließtext Zchn"/>
    <w:link w:val="Flietext"/>
    <w:rsid w:val="00A43C57"/>
    <w:rPr>
      <w:rFonts w:ascii="Verdana" w:eastAsia="Cambria" w:hAnsi="Verdana"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0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q-s.de/documentcenter/dc-productio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K:\0400%20Office-Management,%20Verwaltung\0402%20Dokumentvorlagen\Systemhandbuch\Dokumentvorlage_Arbeitshilfe_englisch_22.06.2023(Wir-lieben-Offic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2112312ADC4AFC8BAA3620DA930B04"/>
        <w:category>
          <w:name w:val="Allgemein"/>
          <w:gallery w:val="placeholder"/>
        </w:category>
        <w:types>
          <w:type w:val="bbPlcHdr"/>
        </w:types>
        <w:behaviors>
          <w:behavior w:val="content"/>
        </w:behaviors>
        <w:guid w:val="{8587D900-A634-41A4-98F5-92F3562DCF0F}"/>
      </w:docPartPr>
      <w:docPartBody>
        <w:p w:rsidR="00FC53A1" w:rsidRDefault="009011BF">
          <w:pPr>
            <w:pStyle w:val="AF2112312ADC4AFC8BAA3620DA930B04"/>
          </w:pPr>
          <w:r w:rsidRPr="00F7208F">
            <w:rPr>
              <w:rStyle w:val="Platzhaltertext"/>
              <w:lang w:val="en-US"/>
            </w:rPr>
            <w:t>Title</w:t>
          </w:r>
        </w:p>
      </w:docPartBody>
    </w:docPart>
    <w:docPart>
      <w:docPartPr>
        <w:name w:val="79DD629937B34B2CB22EBB032EBD191A"/>
        <w:category>
          <w:name w:val="Allgemein"/>
          <w:gallery w:val="placeholder"/>
        </w:category>
        <w:types>
          <w:type w:val="bbPlcHdr"/>
        </w:types>
        <w:behaviors>
          <w:behavior w:val="content"/>
        </w:behaviors>
        <w:guid w:val="{EE49F324-E39C-4C05-9F0B-8754AA0107DE}"/>
      </w:docPartPr>
      <w:docPartBody>
        <w:p w:rsidR="00FC53A1" w:rsidRDefault="009011BF">
          <w:pPr>
            <w:pStyle w:val="79DD629937B34B2CB22EBB032EBD191A"/>
          </w:pPr>
          <w:r w:rsidRPr="00F7208F">
            <w:rPr>
              <w:rStyle w:val="Platzhaltertext"/>
              <w:color w:val="808080" w:themeColor="background1" w:themeShade="80"/>
            </w:rPr>
            <w:t>Subtitle</w:t>
          </w:r>
        </w:p>
      </w:docPartBody>
    </w:docPart>
    <w:docPart>
      <w:docPartPr>
        <w:name w:val="171EB639122F4EF480DDC194E39660E9"/>
        <w:category>
          <w:name w:val="Allgemein"/>
          <w:gallery w:val="placeholder"/>
        </w:category>
        <w:types>
          <w:type w:val="bbPlcHdr"/>
        </w:types>
        <w:behaviors>
          <w:behavior w:val="content"/>
        </w:behaviors>
        <w:guid w:val="{AC4E060E-2E6B-4C41-AFB6-855D6733C416}"/>
      </w:docPartPr>
      <w:docPartBody>
        <w:p w:rsidR="00FC53A1" w:rsidRDefault="009011BF">
          <w:pPr>
            <w:pStyle w:val="171EB639122F4EF480DDC194E39660E9"/>
          </w:pPr>
          <w:r w:rsidRPr="00B17E97">
            <w:rPr>
              <w:rStyle w:val="Platzhaltertext"/>
            </w:rPr>
            <w:t>Klicken oder tippen Sie hier, um Text einzugeben.</w:t>
          </w:r>
        </w:p>
      </w:docPartBody>
    </w:docPart>
    <w:docPart>
      <w:docPartPr>
        <w:name w:val="DF0CE1340B6D4CF387443D80B55A309A"/>
        <w:category>
          <w:name w:val="Allgemein"/>
          <w:gallery w:val="placeholder"/>
        </w:category>
        <w:types>
          <w:type w:val="bbPlcHdr"/>
        </w:types>
        <w:behaviors>
          <w:behavior w:val="content"/>
        </w:behaviors>
        <w:guid w:val="{D48423F2-1EC3-4629-AC9A-35EBB4A5FCD7}"/>
      </w:docPartPr>
      <w:docPartBody>
        <w:p w:rsidR="00FC53A1" w:rsidRDefault="009011BF">
          <w:pPr>
            <w:pStyle w:val="DF0CE1340B6D4CF387443D80B55A309A"/>
          </w:pPr>
          <w:r>
            <w:rPr>
              <w:rStyle w:val="Platzhaltertext"/>
            </w:rPr>
            <w:t>Impressum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06E"/>
    <w:rsid w:val="004128FF"/>
    <w:rsid w:val="009011BF"/>
    <w:rsid w:val="0094406E"/>
    <w:rsid w:val="00A52EBE"/>
    <w:rsid w:val="00C81208"/>
    <w:rsid w:val="00CE44D1"/>
    <w:rsid w:val="00FC53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F2112312ADC4AFC8BAA3620DA930B04">
    <w:name w:val="AF2112312ADC4AFC8BAA3620DA930B04"/>
  </w:style>
  <w:style w:type="paragraph" w:customStyle="1" w:styleId="79DD629937B34B2CB22EBB032EBD191A">
    <w:name w:val="79DD629937B34B2CB22EBB032EBD191A"/>
  </w:style>
  <w:style w:type="paragraph" w:customStyle="1" w:styleId="171EB639122F4EF480DDC194E39660E9">
    <w:name w:val="171EB639122F4EF480DDC194E39660E9"/>
  </w:style>
  <w:style w:type="paragraph" w:customStyle="1" w:styleId="DF0CE1340B6D4CF387443D80B55A309A">
    <w:name w:val="DF0CE1340B6D4CF387443D80B55A30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QS Qualität und Sicherheit GmbH">
      <a:dk1>
        <a:sysClr val="windowText" lastClr="000000"/>
      </a:dk1>
      <a:lt1>
        <a:sysClr val="window" lastClr="FFFFFF"/>
      </a:lt1>
      <a:dk2>
        <a:srgbClr val="000000"/>
      </a:dk2>
      <a:lt2>
        <a:srgbClr val="F8F8F8"/>
      </a:lt2>
      <a:accent1>
        <a:srgbClr val="006AB3"/>
      </a:accent1>
      <a:accent2>
        <a:srgbClr val="BFE1F2"/>
      </a:accent2>
      <a:accent3>
        <a:srgbClr val="66B6E0"/>
      </a:accent3>
      <a:accent4>
        <a:srgbClr val="0086CB"/>
      </a:accent4>
      <a:accent5>
        <a:srgbClr val="000000"/>
      </a:accent5>
      <a:accent6>
        <a:srgbClr val="000000"/>
      </a:accent6>
      <a:hlink>
        <a:srgbClr val="000000"/>
      </a:hlink>
      <a:folHlink>
        <a:srgbClr val="000000"/>
      </a:folHlink>
    </a:clrScheme>
    <a:fontScheme name="QS Qualität und Sicherheit GmbH">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2024-01-01T00:00:00</PublishDate>
  <Abstract>Supporting document self-assessment Checklist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946D6F81F2875D4A900A44E30FF5166C" ma:contentTypeVersion="51" ma:contentTypeDescription="Ein neues Dokument erstellen." ma:contentTypeScope="" ma:versionID="e00962299010a968d7fba2e2a5e7ea5d">
  <xsd:schema xmlns:xsd="http://www.w3.org/2001/XMLSchema" xmlns:xs="http://www.w3.org/2001/XMLSchema" xmlns:p="http://schemas.microsoft.com/office/2006/metadata/properties" xmlns:ns2="901eabe0-edc5-4258-98b8-b7d9ee479b2d" xmlns:ns3="400f1a70-2d12-410b-9498-d0cd47b5905a" targetNamespace="http://schemas.microsoft.com/office/2006/metadata/properties" ma:root="true" ma:fieldsID="deaefe0ad6ca4d9131a9c75c0420c6aa" ns2:_="" ns3:_="">
    <xsd:import namespace="901eabe0-edc5-4258-98b8-b7d9ee479b2d"/>
    <xsd:import namespace="400f1a70-2d12-410b-9498-d0cd47b5905a"/>
    <xsd:element name="properties">
      <xsd:complexType>
        <xsd:sequence>
          <xsd:element name="documentManagement">
            <xsd:complexType>
              <xsd:all>
                <xsd:element ref="ns2:Gruppe" minOccurs="0"/>
                <xsd:element ref="ns2:Dokumententyp" minOccurs="0"/>
                <xsd:element ref="ns2:Sprache" minOccurs="0"/>
                <xsd:element ref="ns2:Dokumentenstatus" minOccurs="0"/>
                <xsd:element ref="ns2:Bemerkungen" minOccurs="0"/>
                <xsd:element ref="ns2:Verantwortung" minOccurs="0"/>
                <xsd:element ref="ns2:Kommentierung_x0020_Neu" minOccurs="0"/>
                <xsd:element ref="ns2:Revision2" minOccurs="0"/>
                <xsd:element ref="ns2:Revision" minOccurs="0"/>
                <xsd:element ref="ns2:Stand" minOccurs="0"/>
                <xsd:element ref="ns2:PDF" minOccurs="0"/>
                <xsd:element ref="ns2:_x00dc_bersetzung" minOccurs="0"/>
                <xsd:element ref="ns2:Ansprechpartner" minOccurs="0"/>
                <xsd:element ref="ns2:Tierart"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eabe0-edc5-4258-98b8-b7d9ee479b2d" elementFormDefault="qualified">
    <xsd:import namespace="http://schemas.microsoft.com/office/2006/documentManagement/types"/>
    <xsd:import namespace="http://schemas.microsoft.com/office/infopath/2007/PartnerControls"/>
    <xsd:element name="Gruppe" ma:index="2" nillable="true" ma:displayName="Gruppe" ma:format="Dropdown" ma:internalName="Gruppe">
      <xsd:simpleType>
        <xsd:restriction base="dms:Choice">
          <xsd:enumeration value="Allgemeines Regelwerk"/>
          <xsd:enumeration value="Antibiotikamonitoring"/>
          <xsd:enumeration value="Bündler"/>
          <xsd:enumeration value="Fleisch"/>
          <xsd:enumeration value="LEH Fleisch/OGK"/>
          <xsd:enumeration value="Fleisch/OGK"/>
          <xsd:enumeration value="Futtermittelmonitoring"/>
          <xsd:enumeration value="Futtermittelwirtschaft"/>
          <xsd:enumeration value="Erzeugung OGK"/>
          <xsd:enumeration value="Befunddaten Fleisch"/>
          <xsd:enumeration value="Großhandel OGK"/>
          <xsd:enumeration value="Be- und Verarbeitung OGK"/>
          <xsd:enumeration value="Landwirtschaft"/>
          <xsd:enumeration value="Rückstandsmonitoring"/>
          <xsd:enumeration value="Salmonellenmonitoring"/>
          <xsd:enumeration value="Zertifizierung"/>
          <xsd:enumeration value="OGK"/>
          <xsd:enumeration value="FIN OGK Erzeugung"/>
          <xsd:enumeration value="FIN OGK Handel"/>
          <xsd:enumeration value="Heimtierfutter"/>
        </xsd:restriction>
      </xsd:simpleType>
    </xsd:element>
    <xsd:element name="Dokumententyp" ma:index="3" nillable="true" ma:displayName="Dokumententyp" ma:format="Dropdown" ma:internalName="Dokumententyp" ma:readOnly="false">
      <xsd:simpleType>
        <xsd:restriction base="dms:Choice">
          <xsd:enumeration value="Anlage"/>
          <xsd:enumeration value="Arbeitshilfe"/>
          <xsd:enumeration value="Bewertungsgrundlage"/>
          <xsd:enumeration value="Checkliste"/>
          <xsd:enumeration value="Eigenkontrollcheckliste"/>
          <xsd:enumeration value="Erläuterung"/>
          <xsd:enumeration value="Leitfaden"/>
          <xsd:enumeration value="Merkblatt"/>
          <xsd:enumeration value="Revisionsinformation"/>
          <xsd:enumeration value="Weitere Dokumente"/>
          <xsd:enumeration value="Musterformular"/>
          <xsd:enumeration value="Empfehlung"/>
          <xsd:enumeration value="Zusatzmodul"/>
          <xsd:enumeration value="Soja Plus"/>
        </xsd:restriction>
      </xsd:simpleType>
    </xsd:element>
    <xsd:element name="Sprache" ma:index="4" nillable="true" ma:displayName="Sprache" ma:format="Dropdown" ma:internalName="Sprache" ma:readOnly="false">
      <xsd:simpleType>
        <xsd:restriction base="dms:Choice">
          <xsd:enumeration value="Deutsch"/>
          <xsd:enumeration value="Englisch"/>
          <xsd:enumeration value="Italienisch"/>
          <xsd:enumeration value="Spanisch"/>
          <xsd:enumeration value="Polnisch"/>
        </xsd:restriction>
      </xsd:simpleType>
    </xsd:element>
    <xsd:element name="Dokumentenstatus" ma:index="5" nillable="true" ma:displayName="Dokumentenstatus" ma:format="Dropdown" ma:internalName="Dokumentenstatus" ma:readOnly="false">
      <xsd:simpleType>
        <xsd:restriction base="dms:Choice">
          <xsd:enumeration value="Ausgelaufen"/>
          <xsd:enumeration value="Entwurf"/>
          <xsd:enumeration value="Freigabe"/>
          <xsd:enumeration value="In Kommentierung"/>
          <xsd:enumeration value="Veröffentlicht"/>
        </xsd:restriction>
      </xsd:simpleType>
    </xsd:element>
    <xsd:element name="Bemerkungen" ma:index="6" nillable="true" ma:displayName="Bemerkungen" ma:internalName="Bemerkungen" ma:readOnly="false">
      <xsd:simpleType>
        <xsd:restriction base="dms:Text">
          <xsd:maxLength value="255"/>
        </xsd:restriction>
      </xsd:simpleType>
    </xsd:element>
    <xsd:element name="Verantwortung" ma:index="7" nillable="true" ma:displayName="Verantwortung" ma:list="UserInfo" ma:SharePointGroup="0" ma:internalName="Verantwortung"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ierung_x0020_Neu" ma:index="8" nillable="true" ma:displayName="Kommentierung" ma:default="0" ma:internalName="Kommentierung_x0020_Neu" ma:readOnly="false">
      <xsd:simpleType>
        <xsd:restriction base="dms:Boolean"/>
      </xsd:simpleType>
    </xsd:element>
    <xsd:element name="Revision2" ma:index="9" nillable="true" ma:displayName="Revisionsinformation" ma:list="{901eabe0-edc5-4258-98b8-b7d9ee479b2d}" ma:internalName="Revision2" ma:readOnly="false" ma:showField="Title">
      <xsd:simpleType>
        <xsd:restriction base="dms:Lookup"/>
      </xsd:simpleType>
    </xsd:element>
    <xsd:element name="Revision" ma:index="10" nillable="true" ma:displayName="Revision" ma:format="Dropdown" ma:internalName="Revision" ma:readOnly="false">
      <xsd:simpleType>
        <xsd:restriction base="dms:Choice">
          <xsd:enumeration value="Rev01"/>
          <xsd:enumeration value="Rev02"/>
          <xsd:enumeration value="Rev03"/>
          <xsd:enumeration value="Rev04"/>
          <xsd:enumeration value="Rev05"/>
          <xsd:enumeration value="Rev06"/>
          <xsd:enumeration value="Rev07"/>
          <xsd:enumeration value="Rev08"/>
          <xsd:enumeration value="Rev09"/>
          <xsd:enumeration value="-"/>
        </xsd:restriction>
      </xsd:simpleType>
    </xsd:element>
    <xsd:element name="Stand" ma:index="11" nillable="true" ma:displayName="Stand" ma:format="DateOnly" ma:internalName="Stand" ma:readOnly="false">
      <xsd:simpleType>
        <xsd:restriction base="dms:DateTime"/>
      </xsd:simpleType>
    </xsd:element>
    <xsd:element name="PDF" ma:index="12" nillable="true" ma:displayName="PDF" ma:default="0" ma:internalName="PDF" ma:readOnly="false">
      <xsd:simpleType>
        <xsd:restriction base="dms:Boolean"/>
      </xsd:simpleType>
    </xsd:element>
    <xsd:element name="_x00dc_bersetzung" ma:index="13" nillable="true" ma:displayName="Übersetzung" ma:format="Dropdown" ma:internalName="_x00dc_bersetzung" ma:readOnly="false">
      <xsd:simpleType>
        <xsd:restriction base="dms:Choice">
          <xsd:enumeration value="Fertig"/>
          <xsd:enumeration value="In Klärung"/>
          <xsd:enumeration value="Noch zu beauftragen"/>
          <xsd:enumeration value="Warten (Intern)"/>
          <xsd:enumeration value="Warten (Extern)"/>
        </xsd:restriction>
      </xsd:simpleType>
    </xsd:element>
    <xsd:element name="Ansprechpartner" ma:index="14" nillable="true" ma:displayName="Ansprechpartner" ma:list="UserInfo" ma:SharePointGroup="0" ma:internalName="Ansprechpart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erart" ma:index="19" nillable="true" ma:displayName="Tierart" ma:hidden="true" ma:internalName="Tierart" ma:readOnly="false">
      <xsd:complexType>
        <xsd:complexContent>
          <xsd:extension base="dms:MultiChoice">
            <xsd:sequence>
              <xsd:element name="Value" maxOccurs="unbounded" minOccurs="0" nillable="true">
                <xsd:simpleType>
                  <xsd:restriction base="dms:Choice">
                    <xsd:enumeration value="Geflügel"/>
                    <xsd:enumeration value="Rind"/>
                    <xsd:enumeration value="Schwein"/>
                  </xsd:restriction>
                </xsd:simpleType>
              </xsd:element>
            </xsd:sequence>
          </xsd:extension>
        </xsd:complexContent>
      </xsd:complex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hidden="true" ma:internalName="MediaServiceKeyPoint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f1a70-2d12-410b-9498-d0cd47b5905a" elementFormDefault="qualified">
    <xsd:import namespace="http://schemas.microsoft.com/office/2006/documentManagement/types"/>
    <xsd:import namespace="http://schemas.microsoft.com/office/infopath/2007/PartnerControls"/>
    <xsd:element name="SharedWithUsers" ma:index="25" nillable="true" ma:displayName="Freigegeben für" ma:hidden="true"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Gruppe xmlns="901eabe0-edc5-4258-98b8-b7d9ee479b2d">Erzeugung OGK</Gruppe>
    <Dokumentenstatus xmlns="901eabe0-edc5-4258-98b8-b7d9ee479b2d">Veröffentlicht</Dokumentenstatus>
    <Bemerkungen xmlns="901eabe0-edc5-4258-98b8-b7d9ee479b2d" xsi:nil="true"/>
    <Revision2 xmlns="901eabe0-edc5-4258-98b8-b7d9ee479b2d" xsi:nil="true"/>
    <Stand xmlns="901eabe0-edc5-4258-98b8-b7d9ee479b2d" xsi:nil="true"/>
    <PDF xmlns="901eabe0-edc5-4258-98b8-b7d9ee479b2d">false</PDF>
    <Revision xmlns="901eabe0-edc5-4258-98b8-b7d9ee479b2d" xsi:nil="true"/>
    <Tierart xmlns="901eabe0-edc5-4258-98b8-b7d9ee479b2d" xsi:nil="true"/>
    <Verantwortung xmlns="901eabe0-edc5-4258-98b8-b7d9ee479b2d">
      <UserInfo>
        <DisplayName>i:0#.f|membership|wilfried.kamphausen@q-s.de,#i:0#.f|membership|wilfried.kamphausen@q-s.de,#wilfried.kamphausen@q-s.de,#,#Kamphausen, Wilfried,#,#OGK,#</DisplayName>
        <AccountId>17</AccountId>
        <AccountType/>
      </UserInfo>
    </Verantwortung>
    <Sprache xmlns="901eabe0-edc5-4258-98b8-b7d9ee479b2d">Englisch</Sprache>
    <Kommentierung_x0020_Neu xmlns="901eabe0-edc5-4258-98b8-b7d9ee479b2d">false</Kommentierung_x0020_Neu>
    <_x00dc_bersetzung xmlns="901eabe0-edc5-4258-98b8-b7d9ee479b2d" xsi:nil="true"/>
    <Dokumententyp xmlns="901eabe0-edc5-4258-98b8-b7d9ee479b2d">Eigenkontrollcheckliste</Dokumententyp>
    <Ansprechpartner xmlns="901eabe0-edc5-4258-98b8-b7d9ee479b2d">
      <UserInfo>
        <DisplayName/>
        <AccountId xsi:nil="true"/>
        <AccountType/>
      </UserInfo>
    </Ansprechpartner>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F2B280-FECF-4A44-AFEA-D970118D0371}">
  <ds:schemaRefs>
    <ds:schemaRef ds:uri="http://schemas.openxmlformats.org/officeDocument/2006/bibliography"/>
  </ds:schemaRefs>
</ds:datastoreItem>
</file>

<file path=customXml/itemProps3.xml><?xml version="1.0" encoding="utf-8"?>
<ds:datastoreItem xmlns:ds="http://schemas.openxmlformats.org/officeDocument/2006/customXml" ds:itemID="{536DDBD4-C925-4BDB-9E10-1218F7FB6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eabe0-edc5-4258-98b8-b7d9ee479b2d"/>
    <ds:schemaRef ds:uri="400f1a70-2d12-410b-9498-d0cd47b59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D1FFD6-6BEC-477A-A8E4-46AE0CAD6C74}">
  <ds:schemaRefs>
    <ds:schemaRef ds:uri="http://schemas.microsoft.com/sharepoint/v3/contenttype/forms"/>
  </ds:schemaRefs>
</ds:datastoreItem>
</file>

<file path=customXml/itemProps5.xml><?xml version="1.0" encoding="utf-8"?>
<ds:datastoreItem xmlns:ds="http://schemas.openxmlformats.org/officeDocument/2006/customXml" ds:itemID="{AF3534D2-20DA-4037-9DB7-002F988C48ED}">
  <ds:schemaRefs>
    <ds:schemaRef ds:uri="http://schemas.microsoft.com/office/2006/metadata/properties"/>
    <ds:schemaRef ds:uri="http://schemas.microsoft.com/office/infopath/2007/PartnerControls"/>
    <ds:schemaRef ds:uri="901eabe0-edc5-4258-98b8-b7d9ee479b2d"/>
  </ds:schemaRefs>
</ds:datastoreItem>
</file>

<file path=docProps/app.xml><?xml version="1.0" encoding="utf-8"?>
<Properties xmlns="http://schemas.openxmlformats.org/officeDocument/2006/extended-properties" xmlns:vt="http://schemas.openxmlformats.org/officeDocument/2006/docPropsVTypes">
  <Template>Dokumentvorlage_Arbeitshilfe_englisch_22.06.2023(Wir-lieben-Office)</Template>
  <TotalTime>0</TotalTime>
  <Pages>16</Pages>
  <Words>6201</Words>
  <Characters>39073</Characters>
  <Application>Microsoft Office Word</Application>
  <DocSecurity>0</DocSecurity>
  <Lines>325</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Self-assessment Checklist for Producers of Fruit, Vegetables, Potatoes</dc:title>
  <dc:subject>Production of Fruit, Vegetables, Potatoes</dc:subject>
  <dc:creator>Schmidt, Maira</dc:creator>
  <cp:keywords/>
  <dc:description/>
  <cp:lastModifiedBy>Walter, Maike</cp:lastModifiedBy>
  <cp:revision>2</cp:revision>
  <cp:lastPrinted>2023-11-28T16:24:00Z</cp:lastPrinted>
  <dcterms:created xsi:type="dcterms:W3CDTF">2023-11-28T16:25:00Z</dcterms:created>
  <dcterms:modified xsi:type="dcterms:W3CDTF">2023-11-28T16:25:00Z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0x010100946D6F81F2875D4A900A44E30FF5166C</vt:lpwstr>
  </property>
</Properties>
</file>